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29BB3" w14:textId="11FC06BC" w:rsidR="0042181C" w:rsidRPr="0042181C" w:rsidRDefault="0042181C" w:rsidP="00685D2E">
      <w:pPr>
        <w:jc w:val="center"/>
        <w:rPr>
          <w:rFonts w:ascii="Arial" w:hAnsi="Arial" w:cs="Arial"/>
          <w:b/>
          <w:bCs/>
          <w:i/>
        </w:rPr>
      </w:pPr>
      <w:r w:rsidRPr="0042181C">
        <w:rPr>
          <w:rFonts w:ascii="Arial" w:hAnsi="Arial" w:cs="Arial"/>
          <w:b/>
          <w:bCs/>
          <w:i/>
        </w:rPr>
        <w:t>VYHODNOTENIE</w:t>
      </w:r>
    </w:p>
    <w:p w14:paraId="1CD5B91B" w14:textId="34242E53" w:rsidR="00E612D7" w:rsidRPr="0042181C" w:rsidRDefault="0009023E" w:rsidP="00685D2E">
      <w:pPr>
        <w:jc w:val="center"/>
        <w:rPr>
          <w:rFonts w:ascii="Arial" w:hAnsi="Arial" w:cs="Arial"/>
          <w:b/>
          <w:bCs/>
          <w:i/>
        </w:rPr>
      </w:pPr>
      <w:r w:rsidRPr="0042181C">
        <w:rPr>
          <w:rFonts w:ascii="Arial" w:hAnsi="Arial" w:cs="Arial"/>
          <w:b/>
          <w:bCs/>
          <w:i/>
        </w:rPr>
        <w:t>Projekt</w:t>
      </w:r>
      <w:r w:rsidR="0042181C" w:rsidRPr="0042181C">
        <w:rPr>
          <w:rFonts w:ascii="Arial" w:hAnsi="Arial" w:cs="Arial"/>
          <w:b/>
          <w:bCs/>
          <w:i/>
        </w:rPr>
        <w:t>u</w:t>
      </w:r>
      <w:r w:rsidRPr="0042181C">
        <w:rPr>
          <w:rFonts w:ascii="Arial" w:hAnsi="Arial" w:cs="Arial"/>
          <w:b/>
          <w:bCs/>
          <w:i/>
        </w:rPr>
        <w:t xml:space="preserve"> obnovy a</w:t>
      </w:r>
      <w:r w:rsidR="0042181C" w:rsidRPr="0042181C">
        <w:rPr>
          <w:rFonts w:ascii="Arial" w:hAnsi="Arial" w:cs="Arial"/>
          <w:b/>
          <w:bCs/>
          <w:i/>
        </w:rPr>
        <w:t> </w:t>
      </w:r>
      <w:r w:rsidRPr="0042181C">
        <w:rPr>
          <w:rFonts w:ascii="Arial" w:hAnsi="Arial" w:cs="Arial"/>
          <w:b/>
          <w:bCs/>
          <w:i/>
        </w:rPr>
        <w:t>modernizácie STEEL AREÉNY so zameraním na optimalizáciu prevádzky z hľadiska spotreby energie a médií</w:t>
      </w:r>
    </w:p>
    <w:p w14:paraId="6B120456" w14:textId="77777777" w:rsidR="0042181C" w:rsidRPr="0042181C" w:rsidRDefault="0042181C" w:rsidP="000D0576">
      <w:pPr>
        <w:rPr>
          <w:rFonts w:ascii="Arial" w:hAnsi="Arial" w:cs="Arial"/>
          <w:b/>
          <w:i/>
        </w:rPr>
      </w:pPr>
    </w:p>
    <w:p w14:paraId="173D2F1B" w14:textId="69436F79" w:rsidR="004D399D" w:rsidRDefault="004D399D" w:rsidP="004D399D">
      <w:pPr>
        <w:spacing w:after="0" w:line="240" w:lineRule="auto"/>
        <w:jc w:val="both"/>
        <w:rPr>
          <w:rFonts w:ascii="Arial" w:eastAsia="Times New Roman" w:hAnsi="Arial" w:cs="Arial"/>
          <w:i/>
          <w:lang w:eastAsia="sk-SK"/>
        </w:rPr>
      </w:pPr>
      <w:r>
        <w:rPr>
          <w:rFonts w:ascii="Arial" w:eastAsia="Times New Roman" w:hAnsi="Arial" w:cs="Arial"/>
          <w:i/>
          <w:lang w:eastAsia="sk-SK"/>
        </w:rPr>
        <w:t>STEEL ARÉNA</w:t>
      </w:r>
      <w:r w:rsidR="0042181C" w:rsidRPr="0042181C">
        <w:rPr>
          <w:rFonts w:ascii="Arial" w:eastAsia="Times New Roman" w:hAnsi="Arial" w:cs="Arial"/>
          <w:i/>
          <w:lang w:eastAsia="sk-SK"/>
        </w:rPr>
        <w:t xml:space="preserve"> bola slávnostne otvorená </w:t>
      </w:r>
      <w:r w:rsidR="0042181C">
        <w:rPr>
          <w:rFonts w:ascii="Arial" w:eastAsia="Times New Roman" w:hAnsi="Arial" w:cs="Arial"/>
          <w:i/>
          <w:lang w:eastAsia="sk-SK"/>
        </w:rPr>
        <w:t>24.02</w:t>
      </w:r>
      <w:r w:rsidR="004C2E39">
        <w:rPr>
          <w:rFonts w:ascii="Arial" w:eastAsia="Times New Roman" w:hAnsi="Arial" w:cs="Arial"/>
          <w:i/>
          <w:lang w:eastAsia="sk-SK"/>
        </w:rPr>
        <w:t>.</w:t>
      </w:r>
      <w:r w:rsidR="0042181C">
        <w:rPr>
          <w:rFonts w:ascii="Arial" w:eastAsia="Times New Roman" w:hAnsi="Arial" w:cs="Arial"/>
          <w:i/>
          <w:lang w:eastAsia="sk-SK"/>
        </w:rPr>
        <w:t>2006 po prestavbe pôvodného starého štadióna a v prevádzke bola nepretržite viac ako 18 rokov do spustenia aktuálnej rekonštrukcie a modernizácie</w:t>
      </w:r>
      <w:r w:rsidR="0042181C" w:rsidRPr="0042181C">
        <w:rPr>
          <w:rFonts w:ascii="Arial" w:eastAsia="Times New Roman" w:hAnsi="Arial" w:cs="Arial"/>
          <w:i/>
          <w:lang w:eastAsia="sk-SK"/>
        </w:rPr>
        <w:t>.</w:t>
      </w:r>
    </w:p>
    <w:p w14:paraId="42D9B856" w14:textId="3F08B302" w:rsidR="004D399D" w:rsidRDefault="0042181C" w:rsidP="004D399D">
      <w:pPr>
        <w:spacing w:after="0" w:line="240" w:lineRule="auto"/>
        <w:jc w:val="both"/>
        <w:rPr>
          <w:rFonts w:ascii="Arial" w:eastAsia="Times New Roman" w:hAnsi="Arial" w:cs="Arial"/>
          <w:i/>
          <w:lang w:eastAsia="sk-SK"/>
        </w:rPr>
      </w:pPr>
      <w:r w:rsidRPr="0042181C">
        <w:rPr>
          <w:rFonts w:ascii="Arial" w:eastAsia="Times New Roman" w:hAnsi="Arial" w:cs="Arial"/>
          <w:i/>
          <w:lang w:eastAsia="sk-SK"/>
        </w:rPr>
        <w:t xml:space="preserve">Počas uvedeného obdobia prešla iba </w:t>
      </w:r>
      <w:r>
        <w:rPr>
          <w:rFonts w:ascii="Arial" w:eastAsia="Times New Roman" w:hAnsi="Arial" w:cs="Arial"/>
          <w:i/>
          <w:lang w:eastAsia="sk-SK"/>
        </w:rPr>
        <w:t>čiastočnými opravami a investíciami, súvisiacimi s organizovaním MS v</w:t>
      </w:r>
      <w:r w:rsidR="00835B0C">
        <w:rPr>
          <w:rFonts w:ascii="Arial" w:eastAsia="Times New Roman" w:hAnsi="Arial" w:cs="Arial"/>
          <w:i/>
          <w:lang w:eastAsia="sk-SK"/>
        </w:rPr>
        <w:t> </w:t>
      </w:r>
      <w:r w:rsidR="00835B0C" w:rsidRPr="009A40B7">
        <w:rPr>
          <w:rFonts w:ascii="Arial" w:eastAsia="Times New Roman" w:hAnsi="Arial" w:cs="Arial"/>
          <w:i/>
          <w:lang w:eastAsia="sk-SK"/>
        </w:rPr>
        <w:t>ľadovom</w:t>
      </w:r>
      <w:r w:rsidR="00835B0C">
        <w:rPr>
          <w:rFonts w:ascii="Arial" w:eastAsia="Times New Roman" w:hAnsi="Arial" w:cs="Arial"/>
          <w:i/>
          <w:lang w:eastAsia="sk-SK"/>
        </w:rPr>
        <w:t xml:space="preserve"> </w:t>
      </w:r>
      <w:r>
        <w:rPr>
          <w:rFonts w:ascii="Arial" w:eastAsia="Times New Roman" w:hAnsi="Arial" w:cs="Arial"/>
          <w:i/>
          <w:lang w:eastAsia="sk-SK"/>
        </w:rPr>
        <w:t>hokeji 2011 a 2019</w:t>
      </w:r>
      <w:r w:rsidRPr="0042181C">
        <w:rPr>
          <w:rFonts w:ascii="Arial" w:eastAsia="Times New Roman" w:hAnsi="Arial" w:cs="Arial"/>
          <w:i/>
          <w:lang w:eastAsia="sk-SK"/>
        </w:rPr>
        <w:t>.</w:t>
      </w:r>
    </w:p>
    <w:p w14:paraId="41D9585B" w14:textId="77777777" w:rsidR="00835B0C" w:rsidRDefault="0042181C" w:rsidP="004D399D">
      <w:pPr>
        <w:spacing w:after="0" w:line="240" w:lineRule="auto"/>
        <w:jc w:val="both"/>
        <w:rPr>
          <w:rFonts w:ascii="Arial" w:eastAsia="Times New Roman" w:hAnsi="Arial" w:cs="Arial"/>
          <w:i/>
          <w:lang w:eastAsia="sk-SK"/>
        </w:rPr>
      </w:pPr>
      <w:r>
        <w:rPr>
          <w:rFonts w:ascii="Arial" w:eastAsia="Times New Roman" w:hAnsi="Arial" w:cs="Arial"/>
          <w:i/>
          <w:lang w:eastAsia="sk-SK"/>
        </w:rPr>
        <w:t xml:space="preserve">Prevádzka v posledných rokoch však nezodpovedala súčasným požiadavkám a štandardom </w:t>
      </w:r>
      <w:r w:rsidRPr="0042181C">
        <w:rPr>
          <w:rFonts w:ascii="Arial" w:eastAsia="Times New Roman" w:hAnsi="Arial" w:cs="Arial"/>
          <w:i/>
          <w:lang w:eastAsia="sk-SK"/>
        </w:rPr>
        <w:t xml:space="preserve">najmä z hľadiska energetickej hospodárnosti. </w:t>
      </w:r>
      <w:r>
        <w:rPr>
          <w:rFonts w:ascii="Arial" w:eastAsia="Times New Roman" w:hAnsi="Arial" w:cs="Arial"/>
          <w:i/>
          <w:lang w:eastAsia="sk-SK"/>
        </w:rPr>
        <w:t>Výkyvy cien energetických médií a hlavne elektrickej energie spôsobili dokonca nutnosť dočasnej odstávky a uzavretiu zimného štadióna v septembri a októbri 2022</w:t>
      </w:r>
      <w:r w:rsidR="00B4162F">
        <w:rPr>
          <w:rFonts w:ascii="Arial" w:eastAsia="Times New Roman" w:hAnsi="Arial" w:cs="Arial"/>
          <w:i/>
          <w:lang w:eastAsia="sk-SK"/>
        </w:rPr>
        <w:t xml:space="preserve"> a s negatívnymi ekonomickými dopadmi sa vlastník a prevádzkovateľ STEEL ARÉNY vyrovnáva až do súčasnosti,  </w:t>
      </w:r>
      <w:r w:rsidR="00B4162F" w:rsidRPr="0042181C">
        <w:rPr>
          <w:rFonts w:ascii="Arial" w:eastAsia="Times New Roman" w:hAnsi="Arial" w:cs="Arial"/>
          <w:i/>
          <w:lang w:eastAsia="sk-SK"/>
        </w:rPr>
        <w:t>najmä v podobe splátkových kalendárov za energie a médiá, dodané počas kritického obdobia.</w:t>
      </w:r>
      <w:r w:rsidR="00835B0C">
        <w:rPr>
          <w:rFonts w:ascii="Arial" w:eastAsia="Times New Roman" w:hAnsi="Arial" w:cs="Arial"/>
          <w:i/>
          <w:lang w:eastAsia="sk-SK"/>
        </w:rPr>
        <w:t xml:space="preserve"> </w:t>
      </w:r>
    </w:p>
    <w:p w14:paraId="3AB52371" w14:textId="0AEC945D" w:rsidR="0042181C" w:rsidRDefault="0042181C" w:rsidP="004D399D">
      <w:pPr>
        <w:spacing w:after="0" w:line="240" w:lineRule="auto"/>
        <w:jc w:val="both"/>
        <w:rPr>
          <w:rFonts w:ascii="Arial" w:eastAsia="Times New Roman" w:hAnsi="Arial" w:cs="Arial"/>
          <w:i/>
          <w:lang w:eastAsia="sk-SK"/>
        </w:rPr>
      </w:pPr>
      <w:r w:rsidRPr="0042181C">
        <w:rPr>
          <w:rFonts w:ascii="Arial" w:eastAsia="Times New Roman" w:hAnsi="Arial" w:cs="Arial"/>
          <w:i/>
          <w:lang w:eastAsia="sk-SK"/>
        </w:rPr>
        <w:t xml:space="preserve">Projekt obnovy a modernizácie </w:t>
      </w:r>
      <w:r w:rsidR="00835B0C">
        <w:rPr>
          <w:rFonts w:ascii="Arial" w:eastAsia="Times New Roman" w:hAnsi="Arial" w:cs="Arial"/>
          <w:i/>
          <w:lang w:eastAsia="sk-SK"/>
        </w:rPr>
        <w:t>STEEL ARÉNY</w:t>
      </w:r>
      <w:r w:rsidRPr="0042181C">
        <w:rPr>
          <w:rFonts w:ascii="Arial" w:eastAsia="Times New Roman" w:hAnsi="Arial" w:cs="Arial"/>
          <w:i/>
          <w:lang w:eastAsia="sk-SK"/>
        </w:rPr>
        <w:t xml:space="preserve"> so zameraním na optimalizáciu prevádzky z hľadiska </w:t>
      </w:r>
      <w:r w:rsidR="00B4162F">
        <w:rPr>
          <w:rFonts w:ascii="Arial" w:eastAsia="Times New Roman" w:hAnsi="Arial" w:cs="Arial"/>
          <w:i/>
          <w:lang w:eastAsia="sk-SK"/>
        </w:rPr>
        <w:t>spotreby energie a</w:t>
      </w:r>
      <w:r w:rsidR="00835B0C">
        <w:rPr>
          <w:rFonts w:ascii="Arial" w:eastAsia="Times New Roman" w:hAnsi="Arial" w:cs="Arial"/>
          <w:i/>
          <w:lang w:eastAsia="sk-SK"/>
        </w:rPr>
        <w:t> </w:t>
      </w:r>
      <w:r w:rsidR="00B4162F">
        <w:rPr>
          <w:rFonts w:ascii="Arial" w:eastAsia="Times New Roman" w:hAnsi="Arial" w:cs="Arial"/>
          <w:i/>
          <w:lang w:eastAsia="sk-SK"/>
        </w:rPr>
        <w:t>médií</w:t>
      </w:r>
      <w:r w:rsidR="00835B0C">
        <w:rPr>
          <w:rFonts w:ascii="Arial" w:eastAsia="Times New Roman" w:hAnsi="Arial" w:cs="Arial"/>
          <w:i/>
          <w:lang w:eastAsia="sk-SK"/>
        </w:rPr>
        <w:t>,</w:t>
      </w:r>
      <w:r w:rsidR="00B4162F">
        <w:rPr>
          <w:rFonts w:ascii="Arial" w:eastAsia="Times New Roman" w:hAnsi="Arial" w:cs="Arial"/>
          <w:i/>
          <w:lang w:eastAsia="sk-SK"/>
        </w:rPr>
        <w:t xml:space="preserve"> mal</w:t>
      </w:r>
      <w:r w:rsidRPr="0042181C">
        <w:rPr>
          <w:rFonts w:ascii="Arial" w:eastAsia="Times New Roman" w:hAnsi="Arial" w:cs="Arial"/>
          <w:i/>
          <w:lang w:eastAsia="sk-SK"/>
        </w:rPr>
        <w:t xml:space="preserve"> </w:t>
      </w:r>
      <w:r w:rsidR="00B4162F">
        <w:rPr>
          <w:rFonts w:ascii="Arial" w:eastAsia="Times New Roman" w:hAnsi="Arial" w:cs="Arial"/>
          <w:i/>
          <w:lang w:eastAsia="sk-SK"/>
        </w:rPr>
        <w:t>za cieľ modernizovať technológiu</w:t>
      </w:r>
      <w:r w:rsidRPr="0042181C">
        <w:rPr>
          <w:rFonts w:ascii="Arial" w:eastAsia="Times New Roman" w:hAnsi="Arial" w:cs="Arial"/>
          <w:i/>
          <w:lang w:eastAsia="sk-SK"/>
        </w:rPr>
        <w:t xml:space="preserve"> chladenia, vzduchotechniku, osvetlenie </w:t>
      </w:r>
      <w:r w:rsidR="00B4162F">
        <w:rPr>
          <w:rFonts w:ascii="Arial" w:eastAsia="Times New Roman" w:hAnsi="Arial" w:cs="Arial"/>
          <w:i/>
          <w:lang w:eastAsia="sk-SK"/>
        </w:rPr>
        <w:t>hál i zázemia a tiež realizoval stavebné úpravy, ktoré prispeli</w:t>
      </w:r>
      <w:r w:rsidRPr="0042181C">
        <w:rPr>
          <w:rFonts w:ascii="Arial" w:eastAsia="Times New Roman" w:hAnsi="Arial" w:cs="Arial"/>
          <w:i/>
          <w:lang w:eastAsia="sk-SK"/>
        </w:rPr>
        <w:t xml:space="preserve"> k</w:t>
      </w:r>
      <w:r w:rsidR="00835B0C">
        <w:rPr>
          <w:rFonts w:ascii="Arial" w:eastAsia="Times New Roman" w:hAnsi="Arial" w:cs="Arial"/>
          <w:i/>
          <w:lang w:eastAsia="sk-SK"/>
        </w:rPr>
        <w:t> </w:t>
      </w:r>
      <w:r w:rsidRPr="0042181C">
        <w:rPr>
          <w:rFonts w:ascii="Arial" w:eastAsia="Times New Roman" w:hAnsi="Arial" w:cs="Arial"/>
          <w:i/>
          <w:lang w:eastAsia="sk-SK"/>
        </w:rPr>
        <w:t>lepšej energetickej bilancii arény.</w:t>
      </w:r>
    </w:p>
    <w:p w14:paraId="03A22F4A" w14:textId="2FF19AB1" w:rsidR="00B4162F" w:rsidRPr="0042181C" w:rsidRDefault="00B4162F" w:rsidP="004D399D">
      <w:pPr>
        <w:spacing w:after="0" w:line="240" w:lineRule="auto"/>
        <w:jc w:val="both"/>
        <w:rPr>
          <w:rFonts w:ascii="Arial" w:eastAsia="Times New Roman" w:hAnsi="Arial" w:cs="Arial"/>
          <w:i/>
          <w:lang w:eastAsia="sk-SK"/>
        </w:rPr>
      </w:pPr>
      <w:r>
        <w:rPr>
          <w:rFonts w:ascii="Arial" w:eastAsia="Times New Roman" w:hAnsi="Arial" w:cs="Arial"/>
          <w:i/>
          <w:lang w:eastAsia="sk-SK"/>
        </w:rPr>
        <w:t>Počas realizácie samotnej rekonštrukcie technológie chladenia bolo zistené, že opotrebovanie jednotlivých článkov, zariadení a vybavenia strojovne chladenia, rozvodov chladenia, výmenníkov a kompresorov dosiahlo úrovne, kde hrozilo bezprostredné zlyhanie strojovej časti technológie chladenia. Bez ohľadu na pôvodný ciel rekonštrukcie (zníženie energetickej náročnosti), realizovaná obnova a modernizácia STEEL ARÉNY v skutočnosti zachránila samotnú funkčnosť a prevádzku zimného štadióna a tým jednoznačne aj zachovanie a udržanie tak extraligového hokeja v Košiciach, ako aj celý systém prípravy hokejovej mládeže a</w:t>
      </w:r>
      <w:r w:rsidR="00BD7F30">
        <w:rPr>
          <w:rFonts w:ascii="Arial" w:eastAsia="Times New Roman" w:hAnsi="Arial" w:cs="Arial"/>
          <w:i/>
          <w:lang w:eastAsia="sk-SK"/>
        </w:rPr>
        <w:t xml:space="preserve"> všetkých jej žiackych kategórií. </w:t>
      </w:r>
    </w:p>
    <w:p w14:paraId="17364A78" w14:textId="77777777" w:rsidR="0042181C" w:rsidRPr="0042181C" w:rsidRDefault="0042181C" w:rsidP="000D0576">
      <w:pPr>
        <w:rPr>
          <w:rFonts w:ascii="Arial" w:hAnsi="Arial" w:cs="Arial"/>
          <w:b/>
          <w:i/>
        </w:rPr>
      </w:pPr>
    </w:p>
    <w:p w14:paraId="18D7C8DC" w14:textId="13DE77CD" w:rsidR="000D0576" w:rsidRPr="0042181C" w:rsidRDefault="000D0576" w:rsidP="000D0576">
      <w:pPr>
        <w:rPr>
          <w:rFonts w:ascii="Arial" w:hAnsi="Arial" w:cs="Arial"/>
          <w:b/>
          <w:i/>
        </w:rPr>
      </w:pPr>
      <w:r w:rsidRPr="0042181C">
        <w:rPr>
          <w:rFonts w:ascii="Arial" w:hAnsi="Arial" w:cs="Arial"/>
          <w:b/>
          <w:i/>
        </w:rPr>
        <w:t xml:space="preserve">STAVEBNÁ ČASŤ : </w:t>
      </w:r>
      <w:r w:rsidR="0042210F">
        <w:rPr>
          <w:rFonts w:ascii="Arial" w:hAnsi="Arial" w:cs="Arial"/>
          <w:b/>
          <w:i/>
        </w:rPr>
        <w:t xml:space="preserve">A: </w:t>
      </w:r>
      <w:r w:rsidRPr="0042181C">
        <w:rPr>
          <w:rFonts w:ascii="Arial" w:hAnsi="Arial" w:cs="Arial"/>
          <w:b/>
          <w:i/>
        </w:rPr>
        <w:t>Výmena strešného svetlíka</w:t>
      </w:r>
    </w:p>
    <w:p w14:paraId="076E3732" w14:textId="5F4C9493" w:rsidR="00BD7F30" w:rsidRDefault="000D0576" w:rsidP="00835B0C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>Pozostáva</w:t>
      </w:r>
      <w:r w:rsidR="00BD7F30">
        <w:rPr>
          <w:rFonts w:ascii="Arial" w:hAnsi="Arial" w:cs="Arial"/>
          <w:i/>
        </w:rPr>
        <w:t xml:space="preserve">la </w:t>
      </w:r>
      <w:r w:rsidRPr="0042181C">
        <w:rPr>
          <w:rFonts w:ascii="Arial" w:hAnsi="Arial" w:cs="Arial"/>
          <w:i/>
        </w:rPr>
        <w:t xml:space="preserve"> z výmeny vrchnej konštrukcie svetlíka a výmeny pôvodných výplní svetlíka za</w:t>
      </w:r>
      <w:r w:rsidR="00835B0C">
        <w:rPr>
          <w:rFonts w:ascii="Arial" w:hAnsi="Arial" w:cs="Arial"/>
          <w:i/>
        </w:rPr>
        <w:t> </w:t>
      </w:r>
      <w:r w:rsidRPr="0042181C">
        <w:rPr>
          <w:rFonts w:ascii="Arial" w:hAnsi="Arial" w:cs="Arial"/>
          <w:i/>
        </w:rPr>
        <w:t>nepriehľadné izolačné výplne</w:t>
      </w:r>
      <w:r w:rsidR="00BD7F30">
        <w:rPr>
          <w:rFonts w:ascii="Arial" w:hAnsi="Arial" w:cs="Arial"/>
          <w:i/>
        </w:rPr>
        <w:t xml:space="preserve">, zároveň v opláštení a oplechovaní svetlíka. Hlavný cieľ –rekonštrukcie - </w:t>
      </w:r>
      <w:r w:rsidR="00B62CAF" w:rsidRPr="0042181C">
        <w:rPr>
          <w:rFonts w:ascii="Arial" w:hAnsi="Arial" w:cs="Arial"/>
          <w:i/>
        </w:rPr>
        <w:t xml:space="preserve">vyriešenie havarijného stavu konštrukcie, </w:t>
      </w:r>
      <w:r w:rsidR="00BD7F30">
        <w:rPr>
          <w:rFonts w:ascii="Arial" w:hAnsi="Arial" w:cs="Arial"/>
          <w:i/>
        </w:rPr>
        <w:t>zatekanie zrážkových vôd na hlavnú plochu haly a v neposlednom rade aj</w:t>
      </w:r>
      <w:r w:rsidR="00B62CAF" w:rsidRPr="0042181C">
        <w:rPr>
          <w:rFonts w:ascii="Arial" w:hAnsi="Arial" w:cs="Arial"/>
          <w:i/>
        </w:rPr>
        <w:t xml:space="preserve"> úspora</w:t>
      </w:r>
      <w:r w:rsidRPr="0042181C">
        <w:rPr>
          <w:rFonts w:ascii="Arial" w:hAnsi="Arial" w:cs="Arial"/>
          <w:i/>
        </w:rPr>
        <w:t xml:space="preserve"> ene</w:t>
      </w:r>
      <w:r w:rsidR="00BD7F30">
        <w:rPr>
          <w:rFonts w:ascii="Arial" w:hAnsi="Arial" w:cs="Arial"/>
          <w:i/>
        </w:rPr>
        <w:t>rgií, hlavne nákladov na teplo v zimných mesiacoch a na chladenie v letných mesiacoch, bol splnený. Pre ilustráciu, v letných mesiacoch, už počas rekonštrukcie, bezprostredne po položení izolačných panelov na</w:t>
      </w:r>
      <w:r w:rsidR="00835B0C">
        <w:rPr>
          <w:rFonts w:ascii="Arial" w:hAnsi="Arial" w:cs="Arial"/>
          <w:i/>
        </w:rPr>
        <w:t> </w:t>
      </w:r>
      <w:r w:rsidR="00BD7F30">
        <w:rPr>
          <w:rFonts w:ascii="Arial" w:hAnsi="Arial" w:cs="Arial"/>
          <w:i/>
        </w:rPr>
        <w:t>konštrukciu svetlíka, došlo k zníženiu teploty pod priestorom strechy v hlavnej hale o </w:t>
      </w:r>
      <w:r w:rsidR="00BD7F30" w:rsidRPr="00681472">
        <w:rPr>
          <w:rFonts w:ascii="Arial" w:hAnsi="Arial" w:cs="Arial"/>
          <w:i/>
        </w:rPr>
        <w:t>viac ako 10</w:t>
      </w:r>
      <w:r w:rsidR="00835B0C">
        <w:rPr>
          <w:rFonts w:ascii="Arial" w:hAnsi="Arial" w:cs="Arial"/>
          <w:i/>
        </w:rPr>
        <w:t>°</w:t>
      </w:r>
      <w:r w:rsidR="00BD7F30" w:rsidRPr="00681472">
        <w:rPr>
          <w:rFonts w:ascii="Arial" w:hAnsi="Arial" w:cs="Arial"/>
          <w:i/>
        </w:rPr>
        <w:t xml:space="preserve">C. Opláštením svetlíka a jeho zatemnením boli naviac splnené aj aktuálne požiadavky </w:t>
      </w:r>
      <w:r w:rsidR="00681472" w:rsidRPr="00681472">
        <w:rPr>
          <w:rFonts w:ascii="Arial" w:hAnsi="Arial" w:cs="Arial"/>
          <w:i/>
        </w:rPr>
        <w:t xml:space="preserve">na osvetlenie a zatemnenie priestorov od </w:t>
      </w:r>
      <w:r w:rsidR="00BD7F30" w:rsidRPr="00681472">
        <w:rPr>
          <w:rFonts w:ascii="Arial" w:hAnsi="Arial" w:cs="Arial"/>
          <w:i/>
        </w:rPr>
        <w:t xml:space="preserve">organizátorov športových a kultúrnych </w:t>
      </w:r>
      <w:r w:rsidR="00681472" w:rsidRPr="00681472">
        <w:rPr>
          <w:rFonts w:ascii="Arial" w:hAnsi="Arial" w:cs="Arial"/>
          <w:i/>
        </w:rPr>
        <w:t xml:space="preserve">podujatí. </w:t>
      </w:r>
    </w:p>
    <w:p w14:paraId="7ECD36C0" w14:textId="77777777" w:rsidR="005025F7" w:rsidRDefault="00681472" w:rsidP="005025F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Ďalšou a veľmi významnou súčasťou rekonštrukcie svetlíka bola kompletná výmena a modernizácia systému merania a sledovania stability nosného systému – oceľového priehradového oblúka hlavnej haly, </w:t>
      </w:r>
      <w:r w:rsidRPr="00F16548">
        <w:rPr>
          <w:rFonts w:ascii="Arial" w:hAnsi="Arial" w:cs="Arial"/>
          <w:b/>
          <w:i/>
        </w:rPr>
        <w:t>zavedenie nepretržitého monitoringu staticko-dynamických vlastností oceľovej konštrukcie haly a seizmické posúdenie a monitorovanie konštrukcie haly</w:t>
      </w:r>
      <w:r>
        <w:rPr>
          <w:rFonts w:ascii="Arial" w:hAnsi="Arial" w:cs="Arial"/>
          <w:i/>
        </w:rPr>
        <w:t xml:space="preserve"> v spolupráci </w:t>
      </w:r>
      <w:r w:rsidR="00835B0C"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> TUKE Košice</w:t>
      </w:r>
      <w:r w:rsidR="00626333">
        <w:rPr>
          <w:rFonts w:ascii="Arial" w:hAnsi="Arial" w:cs="Arial"/>
          <w:i/>
        </w:rPr>
        <w:t xml:space="preserve"> a kolektívu pod vedením prof. Ing. Michala Tomka, PhD.</w:t>
      </w:r>
      <w:r w:rsidR="005025F7">
        <w:rPr>
          <w:rFonts w:ascii="Arial" w:hAnsi="Arial" w:cs="Arial"/>
          <w:i/>
        </w:rPr>
        <w:t>.</w:t>
      </w:r>
      <w:r w:rsidR="0062633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Súčasťou realizácie je aj odborná dokumentácia s popisom komplexného riešenia monitoringu a analýzou nosnej oceľovej konštrukcie, geodetickým meraním, meraním koróznych úbytkov konštrukcie, staticko-dynamickým výpočtom</w:t>
      </w:r>
      <w:r w:rsidR="00626333">
        <w:rPr>
          <w:rFonts w:ascii="Arial" w:hAnsi="Arial" w:cs="Arial"/>
          <w:i/>
        </w:rPr>
        <w:t>, fotodokumentáciou a</w:t>
      </w:r>
      <w:r>
        <w:rPr>
          <w:rFonts w:ascii="Arial" w:hAnsi="Arial" w:cs="Arial"/>
          <w:i/>
        </w:rPr>
        <w:t xml:space="preserve"> popisom online monitoringu. </w:t>
      </w:r>
    </w:p>
    <w:p w14:paraId="04B94EEA" w14:textId="77777777" w:rsidR="005025F7" w:rsidRDefault="005025F7" w:rsidP="005025F7">
      <w:pPr>
        <w:jc w:val="both"/>
        <w:rPr>
          <w:rFonts w:ascii="Arial" w:hAnsi="Arial" w:cs="Arial"/>
          <w:i/>
        </w:rPr>
      </w:pPr>
    </w:p>
    <w:p w14:paraId="2D27CE28" w14:textId="77777777" w:rsidR="009A40B7" w:rsidRDefault="009A40B7" w:rsidP="005025F7">
      <w:pPr>
        <w:jc w:val="both"/>
        <w:rPr>
          <w:rFonts w:ascii="Arial" w:hAnsi="Arial" w:cs="Arial"/>
          <w:i/>
        </w:rPr>
      </w:pPr>
    </w:p>
    <w:p w14:paraId="7A9FADBE" w14:textId="21BA5771" w:rsidR="002B3175" w:rsidRDefault="002B3175" w:rsidP="005025F7">
      <w:pPr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lastRenderedPageBreak/>
        <w:t>Foto</w:t>
      </w:r>
      <w:proofErr w:type="spellEnd"/>
      <w:r>
        <w:rPr>
          <w:rFonts w:ascii="Arial" w:hAnsi="Arial" w:cs="Arial"/>
          <w:i/>
        </w:rPr>
        <w:t xml:space="preserve"> : Nový stav – Svetlík po zateplení a opláštení </w:t>
      </w:r>
    </w:p>
    <w:p w14:paraId="37EE26D9" w14:textId="09F70782" w:rsidR="002B3175" w:rsidRDefault="002B3175" w:rsidP="000D0576">
      <w:pPr>
        <w:rPr>
          <w:rFonts w:ascii="Arial" w:hAnsi="Arial" w:cs="Arial"/>
          <w:i/>
        </w:rPr>
      </w:pPr>
      <w:r w:rsidRPr="002B3175">
        <w:rPr>
          <w:rFonts w:ascii="Arial" w:hAnsi="Arial" w:cs="Arial"/>
          <w:i/>
          <w:noProof/>
          <w:lang w:eastAsia="sk-SK"/>
        </w:rPr>
        <w:drawing>
          <wp:inline distT="0" distB="0" distL="0" distR="0" wp14:anchorId="5E9CE16C" wp14:editId="06BC8770">
            <wp:extent cx="5760720" cy="7679085"/>
            <wp:effectExtent l="0" t="0" r="0" b="0"/>
            <wp:docPr id="1" name="Obrázok 1" descr="E:\FOND na podporu športu - fotodokumentácia k vyúčtovaniu rekonštrukcie - Košicka aréna 2024\Stavba rekonštrukcia sociálne zariadenia , svetlík\Nový stav\Svetlík nový stav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ND na podporu športu - fotodokumentácia k vyúčtovaniu rekonštrukcie - Košicka aréna 2024\Stavba rekonštrukcia sociálne zariadenia , svetlík\Nový stav\Svetlík nový stav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2E78" w14:textId="77777777" w:rsidR="002B3175" w:rsidRDefault="002B3175" w:rsidP="000D0576">
      <w:pPr>
        <w:rPr>
          <w:rFonts w:ascii="Arial" w:hAnsi="Arial" w:cs="Arial"/>
          <w:i/>
        </w:rPr>
      </w:pPr>
    </w:p>
    <w:p w14:paraId="4CE4910D" w14:textId="77777777" w:rsidR="002B3175" w:rsidRDefault="002B3175" w:rsidP="000D0576">
      <w:pPr>
        <w:rPr>
          <w:rFonts w:ascii="Arial" w:hAnsi="Arial" w:cs="Arial"/>
          <w:i/>
        </w:rPr>
      </w:pPr>
    </w:p>
    <w:p w14:paraId="07F25509" w14:textId="77777777" w:rsidR="00CE56EE" w:rsidRPr="0042181C" w:rsidRDefault="00CE56EE" w:rsidP="00CE56EE">
      <w:pPr>
        <w:rPr>
          <w:rFonts w:ascii="Arial" w:hAnsi="Arial" w:cs="Arial"/>
          <w:i/>
          <w:iCs/>
        </w:rPr>
      </w:pPr>
    </w:p>
    <w:p w14:paraId="2611126C" w14:textId="77777777" w:rsidR="009A40B7" w:rsidRDefault="009A40B7" w:rsidP="009900D9">
      <w:pPr>
        <w:rPr>
          <w:rFonts w:ascii="Arial" w:hAnsi="Arial" w:cs="Arial"/>
          <w:b/>
          <w:i/>
        </w:rPr>
      </w:pPr>
    </w:p>
    <w:p w14:paraId="77FC8283" w14:textId="77777777" w:rsidR="009A40B7" w:rsidRDefault="009A40B7" w:rsidP="009900D9">
      <w:pPr>
        <w:rPr>
          <w:rFonts w:ascii="Arial" w:hAnsi="Arial" w:cs="Arial"/>
          <w:b/>
          <w:i/>
        </w:rPr>
      </w:pPr>
    </w:p>
    <w:p w14:paraId="5936E813" w14:textId="60890C11" w:rsidR="009900D9" w:rsidRPr="0042181C" w:rsidRDefault="009900D9" w:rsidP="009900D9">
      <w:pPr>
        <w:rPr>
          <w:rFonts w:ascii="Arial" w:hAnsi="Arial" w:cs="Arial"/>
          <w:b/>
          <w:i/>
        </w:rPr>
      </w:pPr>
      <w:r w:rsidRPr="0042181C">
        <w:rPr>
          <w:rFonts w:ascii="Arial" w:hAnsi="Arial" w:cs="Arial"/>
          <w:b/>
          <w:i/>
        </w:rPr>
        <w:t xml:space="preserve">STAVEBNÁ ČASŤ </w:t>
      </w:r>
      <w:r w:rsidR="0042210F">
        <w:rPr>
          <w:rFonts w:ascii="Arial" w:hAnsi="Arial" w:cs="Arial"/>
          <w:b/>
          <w:i/>
        </w:rPr>
        <w:t xml:space="preserve">: B </w:t>
      </w:r>
      <w:r w:rsidRPr="0042181C">
        <w:rPr>
          <w:rFonts w:ascii="Arial" w:hAnsi="Arial" w:cs="Arial"/>
          <w:b/>
          <w:i/>
        </w:rPr>
        <w:t>: Obnova zázemia</w:t>
      </w:r>
    </w:p>
    <w:p w14:paraId="47211C81" w14:textId="77777777" w:rsidR="00DB23B4" w:rsidRDefault="009900D9" w:rsidP="005025F7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>Pozostáva</w:t>
      </w:r>
      <w:r w:rsidR="00DB23B4">
        <w:rPr>
          <w:rFonts w:ascii="Arial" w:hAnsi="Arial" w:cs="Arial"/>
          <w:i/>
        </w:rPr>
        <w:t>la</w:t>
      </w:r>
      <w:r w:rsidRPr="0042181C">
        <w:rPr>
          <w:rFonts w:ascii="Arial" w:hAnsi="Arial" w:cs="Arial"/>
          <w:i/>
        </w:rPr>
        <w:t xml:space="preserve"> zo stavebných prác a stavebných úprav sociálnych zariad</w:t>
      </w:r>
      <w:r w:rsidR="00DB23B4">
        <w:rPr>
          <w:rFonts w:ascii="Arial" w:hAnsi="Arial" w:cs="Arial"/>
          <w:i/>
        </w:rPr>
        <w:t>ení a spŕch v celej STEEL ARÉNE.</w:t>
      </w:r>
    </w:p>
    <w:p w14:paraId="2A7202AF" w14:textId="7B77B147" w:rsidR="009900D9" w:rsidRDefault="00DB23B4" w:rsidP="005025F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Obnova jednoznačne prispela k zvýšeniu hygienického komfortu a samotnej úrovne priestorov, poskytnutých tak nájomcom priestorov a využívateľom poskytovaného prenájmu </w:t>
      </w:r>
      <w:r w:rsidRPr="009A40B7">
        <w:rPr>
          <w:rFonts w:ascii="Arial" w:hAnsi="Arial" w:cs="Arial"/>
          <w:i/>
        </w:rPr>
        <w:t>ľad</w:t>
      </w:r>
      <w:r w:rsidR="005025F7" w:rsidRPr="009A40B7">
        <w:rPr>
          <w:rFonts w:ascii="Arial" w:hAnsi="Arial" w:cs="Arial"/>
          <w:i/>
        </w:rPr>
        <w:t>ovej plochy</w:t>
      </w:r>
      <w:r>
        <w:rPr>
          <w:rFonts w:ascii="Arial" w:hAnsi="Arial" w:cs="Arial"/>
          <w:i/>
        </w:rPr>
        <w:t>, ako aj širokej verejnosti pri kultúrnych a športových podujatiach. Dosiahol sa aj hlavný cieľ obnovy - zlepšenie</w:t>
      </w:r>
      <w:r w:rsidR="009900D9" w:rsidRPr="0042181C">
        <w:rPr>
          <w:rFonts w:ascii="Arial" w:hAnsi="Arial" w:cs="Arial"/>
          <w:i/>
        </w:rPr>
        <w:t xml:space="preserve"> energetickej bilancie a zníženie spotreby médií, a to najm</w:t>
      </w:r>
      <w:r w:rsidR="005025F7">
        <w:rPr>
          <w:rFonts w:ascii="Arial" w:hAnsi="Arial" w:cs="Arial"/>
          <w:i/>
        </w:rPr>
        <w:t>ä</w:t>
      </w:r>
      <w:r w:rsidR="009900D9" w:rsidRPr="0042181C">
        <w:rPr>
          <w:rFonts w:ascii="Arial" w:hAnsi="Arial" w:cs="Arial"/>
          <w:i/>
        </w:rPr>
        <w:t xml:space="preserve"> tepla</w:t>
      </w:r>
      <w:r>
        <w:rPr>
          <w:rFonts w:ascii="Arial" w:hAnsi="Arial" w:cs="Arial"/>
          <w:i/>
        </w:rPr>
        <w:t xml:space="preserve"> </w:t>
      </w:r>
      <w:r w:rsidRPr="0042181C">
        <w:rPr>
          <w:rFonts w:ascii="Arial" w:hAnsi="Arial" w:cs="Arial"/>
          <w:i/>
        </w:rPr>
        <w:t>výmenou a zateplením obkladov stien</w:t>
      </w:r>
      <w:r w:rsidR="009900D9" w:rsidRPr="0042181C">
        <w:rPr>
          <w:rFonts w:ascii="Arial" w:hAnsi="Arial" w:cs="Arial"/>
          <w:i/>
        </w:rPr>
        <w:t xml:space="preserve">, teplej úžitkovej vody výmenou </w:t>
      </w:r>
      <w:proofErr w:type="spellStart"/>
      <w:r w:rsidR="009900D9" w:rsidRPr="0042181C">
        <w:rPr>
          <w:rFonts w:ascii="Arial" w:hAnsi="Arial" w:cs="Arial"/>
          <w:i/>
        </w:rPr>
        <w:t>sanity</w:t>
      </w:r>
      <w:proofErr w:type="spellEnd"/>
      <w:r w:rsidR="009900D9" w:rsidRPr="0042181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za </w:t>
      </w:r>
      <w:proofErr w:type="spellStart"/>
      <w:r w:rsidRPr="0042181C">
        <w:rPr>
          <w:rFonts w:ascii="Arial" w:hAnsi="Arial" w:cs="Arial"/>
          <w:i/>
        </w:rPr>
        <w:t>sanitu</w:t>
      </w:r>
      <w:proofErr w:type="spellEnd"/>
      <w:r w:rsidRPr="0042181C">
        <w:rPr>
          <w:rFonts w:ascii="Arial" w:hAnsi="Arial" w:cs="Arial"/>
          <w:i/>
        </w:rPr>
        <w:t xml:space="preserve"> s úspornejším dávkovaním vody (s</w:t>
      </w:r>
      <w:r>
        <w:rPr>
          <w:rFonts w:ascii="Arial" w:hAnsi="Arial" w:cs="Arial"/>
          <w:i/>
        </w:rPr>
        <w:t xml:space="preserve">enzory, </w:t>
      </w:r>
      <w:proofErr w:type="spellStart"/>
      <w:r>
        <w:rPr>
          <w:rFonts w:ascii="Arial" w:hAnsi="Arial" w:cs="Arial"/>
          <w:i/>
        </w:rPr>
        <w:t>nízkokapacitné</w:t>
      </w:r>
      <w:proofErr w:type="spellEnd"/>
      <w:r>
        <w:rPr>
          <w:rFonts w:ascii="Arial" w:hAnsi="Arial" w:cs="Arial"/>
          <w:i/>
        </w:rPr>
        <w:t xml:space="preserve"> nádržky) a v neposlednom rade aj zníženie prevádzkových nákladov použitím </w:t>
      </w:r>
      <w:r w:rsidR="002B3175">
        <w:rPr>
          <w:rFonts w:ascii="Arial" w:hAnsi="Arial" w:cs="Arial"/>
          <w:i/>
        </w:rPr>
        <w:t xml:space="preserve">aj </w:t>
      </w:r>
      <w:proofErr w:type="spellStart"/>
      <w:r>
        <w:rPr>
          <w:rFonts w:ascii="Arial" w:hAnsi="Arial" w:cs="Arial"/>
          <w:i/>
        </w:rPr>
        <w:t>sanity</w:t>
      </w:r>
      <w:proofErr w:type="spellEnd"/>
      <w:r>
        <w:rPr>
          <w:rFonts w:ascii="Arial" w:hAnsi="Arial" w:cs="Arial"/>
          <w:i/>
        </w:rPr>
        <w:t xml:space="preserve"> v </w:t>
      </w:r>
      <w:proofErr w:type="spellStart"/>
      <w:r w:rsidR="009900D9" w:rsidRPr="0042181C">
        <w:rPr>
          <w:rFonts w:ascii="Arial" w:hAnsi="Arial" w:cs="Arial"/>
          <w:i/>
        </w:rPr>
        <w:t>anti</w:t>
      </w:r>
      <w:proofErr w:type="spellEnd"/>
      <w:r w:rsidR="00345462" w:rsidRPr="0042181C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vandal prevedení</w:t>
      </w:r>
      <w:r w:rsidR="00345462" w:rsidRPr="0042181C">
        <w:rPr>
          <w:rFonts w:ascii="Arial" w:hAnsi="Arial" w:cs="Arial"/>
          <w:i/>
        </w:rPr>
        <w:t>.</w:t>
      </w:r>
    </w:p>
    <w:p w14:paraId="4BA5C10E" w14:textId="3CEAA05B" w:rsidR="00870F7E" w:rsidRDefault="00870F7E" w:rsidP="00870F7E">
      <w:pPr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Foto</w:t>
      </w:r>
      <w:proofErr w:type="spellEnd"/>
      <w:r>
        <w:rPr>
          <w:rFonts w:ascii="Arial" w:hAnsi="Arial" w:cs="Arial"/>
          <w:i/>
        </w:rPr>
        <w:t xml:space="preserve"> : Nový stav – obnova zázemia – sociálne zariadenia </w:t>
      </w:r>
    </w:p>
    <w:p w14:paraId="0DC108B3" w14:textId="4A587888" w:rsidR="002B3175" w:rsidRDefault="002B3175" w:rsidP="009900D9">
      <w:pPr>
        <w:rPr>
          <w:rFonts w:ascii="Arial" w:hAnsi="Arial" w:cs="Arial"/>
          <w:i/>
        </w:rPr>
      </w:pPr>
      <w:r w:rsidRPr="002B3175">
        <w:rPr>
          <w:rFonts w:ascii="Arial" w:hAnsi="Arial" w:cs="Arial"/>
          <w:i/>
          <w:noProof/>
          <w:lang w:eastAsia="sk-SK"/>
        </w:rPr>
        <w:drawing>
          <wp:inline distT="0" distB="0" distL="0" distR="0" wp14:anchorId="0F240A7F" wp14:editId="2AC247B4">
            <wp:extent cx="5760720" cy="4321595"/>
            <wp:effectExtent l="0" t="0" r="0" b="3175"/>
            <wp:docPr id="3" name="Obrázok 3" descr="E:\FOND na podporu športu - fotodokumentácia k vyúčtovaniu rekonštrukcie - Košicka aréna 2024\Stavba rekonštrukcia sociálne zariadenia , svetlík\Nový stav\WC zázemie nový stav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ND na podporu športu - fotodokumentácia k vyúčtovaniu rekonštrukcie - Košicka aréna 2024\Stavba rekonštrukcia sociálne zariadenia , svetlík\Nový stav\WC zázemie nový stav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6B6E" w14:textId="7A45904A" w:rsidR="002B3175" w:rsidRDefault="002B3175" w:rsidP="009900D9">
      <w:pPr>
        <w:rPr>
          <w:rFonts w:ascii="Arial" w:hAnsi="Arial" w:cs="Arial"/>
          <w:i/>
        </w:rPr>
      </w:pPr>
    </w:p>
    <w:p w14:paraId="1D6141D7" w14:textId="77777777" w:rsidR="002B3175" w:rsidRPr="0042181C" w:rsidRDefault="002B3175" w:rsidP="009900D9">
      <w:pPr>
        <w:rPr>
          <w:rFonts w:ascii="Arial" w:hAnsi="Arial" w:cs="Arial"/>
          <w:i/>
        </w:rPr>
      </w:pPr>
    </w:p>
    <w:p w14:paraId="52298471" w14:textId="77777777" w:rsidR="0042210F" w:rsidRDefault="0042210F" w:rsidP="00106425">
      <w:pPr>
        <w:rPr>
          <w:rFonts w:ascii="Arial" w:hAnsi="Arial" w:cs="Arial"/>
          <w:b/>
          <w:i/>
        </w:rPr>
      </w:pPr>
    </w:p>
    <w:p w14:paraId="1DCAD492" w14:textId="77777777" w:rsidR="0042210F" w:rsidRDefault="0042210F" w:rsidP="00106425">
      <w:pPr>
        <w:rPr>
          <w:rFonts w:ascii="Arial" w:hAnsi="Arial" w:cs="Arial"/>
          <w:b/>
          <w:i/>
        </w:rPr>
      </w:pPr>
    </w:p>
    <w:p w14:paraId="09499FA3" w14:textId="77777777" w:rsidR="0042210F" w:rsidRDefault="0042210F" w:rsidP="00106425">
      <w:pPr>
        <w:rPr>
          <w:rFonts w:ascii="Arial" w:hAnsi="Arial" w:cs="Arial"/>
          <w:b/>
          <w:i/>
        </w:rPr>
      </w:pPr>
    </w:p>
    <w:p w14:paraId="687DE556" w14:textId="77777777" w:rsidR="0042210F" w:rsidRDefault="0042210F" w:rsidP="00106425">
      <w:pPr>
        <w:rPr>
          <w:rFonts w:ascii="Arial" w:hAnsi="Arial" w:cs="Arial"/>
          <w:b/>
          <w:i/>
        </w:rPr>
      </w:pPr>
    </w:p>
    <w:p w14:paraId="40D40C21" w14:textId="77777777" w:rsidR="0042210F" w:rsidRDefault="0042210F" w:rsidP="00106425">
      <w:pPr>
        <w:rPr>
          <w:rFonts w:ascii="Arial" w:hAnsi="Arial" w:cs="Arial"/>
          <w:b/>
          <w:i/>
        </w:rPr>
      </w:pPr>
    </w:p>
    <w:p w14:paraId="4B6D8AAC" w14:textId="3DB13420" w:rsidR="00106425" w:rsidRPr="0042181C" w:rsidRDefault="00F06795" w:rsidP="00106425">
      <w:pPr>
        <w:rPr>
          <w:rFonts w:ascii="Arial" w:hAnsi="Arial" w:cs="Arial"/>
          <w:b/>
          <w:i/>
        </w:rPr>
      </w:pPr>
      <w:r w:rsidRPr="0042181C">
        <w:rPr>
          <w:rFonts w:ascii="Arial" w:hAnsi="Arial" w:cs="Arial"/>
          <w:b/>
          <w:i/>
        </w:rPr>
        <w:lastRenderedPageBreak/>
        <w:t>VÝMENA TECHNOLÓGIE CHLADENIA A</w:t>
      </w:r>
      <w:r w:rsidR="0042210F">
        <w:rPr>
          <w:rFonts w:ascii="Arial" w:hAnsi="Arial" w:cs="Arial"/>
          <w:b/>
          <w:i/>
        </w:rPr>
        <w:t> </w:t>
      </w:r>
      <w:r w:rsidRPr="0042181C">
        <w:rPr>
          <w:rFonts w:ascii="Arial" w:hAnsi="Arial" w:cs="Arial"/>
          <w:b/>
          <w:i/>
        </w:rPr>
        <w:t>VZDUCHOTECHNIKY</w:t>
      </w:r>
      <w:r w:rsidR="0042210F">
        <w:rPr>
          <w:rFonts w:ascii="Arial" w:hAnsi="Arial" w:cs="Arial"/>
          <w:b/>
          <w:i/>
        </w:rPr>
        <w:t>:</w:t>
      </w:r>
    </w:p>
    <w:p w14:paraId="4FE49963" w14:textId="77777777" w:rsidR="00F06795" w:rsidRPr="0042181C" w:rsidRDefault="00F06795" w:rsidP="00F06795">
      <w:pPr>
        <w:rPr>
          <w:rFonts w:ascii="Arial" w:hAnsi="Arial" w:cs="Arial"/>
          <w:b/>
          <w:bCs/>
          <w:i/>
        </w:rPr>
      </w:pPr>
      <w:r w:rsidRPr="0042181C">
        <w:rPr>
          <w:rFonts w:ascii="Arial" w:hAnsi="Arial" w:cs="Arial"/>
          <w:b/>
          <w:bCs/>
          <w:i/>
        </w:rPr>
        <w:t>Časť 1. - Technológia chladenia ľadovej plochy</w:t>
      </w:r>
    </w:p>
    <w:p w14:paraId="77E996F1" w14:textId="3F7F115E" w:rsidR="005511D7" w:rsidRDefault="005511D7" w:rsidP="0009023E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Výmenou</w:t>
      </w:r>
      <w:r w:rsidR="00B62CAF" w:rsidRPr="0042181C">
        <w:rPr>
          <w:rFonts w:ascii="Arial" w:hAnsi="Arial" w:cs="Arial"/>
          <w:i/>
        </w:rPr>
        <w:t xml:space="preserve"> zastaranej a morálne opotrebovanej technológie</w:t>
      </w:r>
      <w:r>
        <w:rPr>
          <w:rFonts w:ascii="Arial" w:hAnsi="Arial" w:cs="Arial"/>
          <w:i/>
        </w:rPr>
        <w:t xml:space="preserve"> nepriameho chladenia za priame chladenie, kompletnou rekonštrukciou a výmenou strojného vybavenia a zariadení strojovne chladenia za nové, </w:t>
      </w:r>
      <w:r w:rsidR="00B62CAF" w:rsidRPr="0042181C">
        <w:rPr>
          <w:rFonts w:ascii="Arial" w:hAnsi="Arial" w:cs="Arial"/>
          <w:i/>
        </w:rPr>
        <w:t xml:space="preserve">úspornejšie a účinnejšie strojné vybavenie a zariadenia, </w:t>
      </w:r>
      <w:r>
        <w:rPr>
          <w:rFonts w:ascii="Arial" w:hAnsi="Arial" w:cs="Arial"/>
          <w:i/>
        </w:rPr>
        <w:t xml:space="preserve">výmenou </w:t>
      </w:r>
      <w:r w:rsidR="00CB48DB" w:rsidRPr="0042181C">
        <w:rPr>
          <w:rFonts w:ascii="Arial" w:hAnsi="Arial" w:cs="Arial"/>
          <w:i/>
        </w:rPr>
        <w:t xml:space="preserve"> neosvedčených </w:t>
      </w:r>
      <w:r w:rsidR="00B62CAF" w:rsidRPr="0042181C">
        <w:rPr>
          <w:rFonts w:ascii="Arial" w:hAnsi="Arial" w:cs="Arial"/>
          <w:i/>
        </w:rPr>
        <w:t>rozvodných umelohmotných trubiek</w:t>
      </w:r>
      <w:r>
        <w:rPr>
          <w:rFonts w:ascii="Arial" w:hAnsi="Arial" w:cs="Arial"/>
          <w:i/>
        </w:rPr>
        <w:t xml:space="preserve"> (po</w:t>
      </w:r>
      <w:r w:rsidR="00CB48DB" w:rsidRPr="0042181C">
        <w:rPr>
          <w:rFonts w:ascii="Arial" w:hAnsi="Arial" w:cs="Arial"/>
          <w:i/>
        </w:rPr>
        <w:t xml:space="preserve"> hranici životnosti) </w:t>
      </w:r>
      <w:r>
        <w:rPr>
          <w:rFonts w:ascii="Arial" w:hAnsi="Arial" w:cs="Arial"/>
          <w:i/>
        </w:rPr>
        <w:t>pôvodných rozvodov</w:t>
      </w:r>
      <w:r w:rsidR="00CB48DB" w:rsidRPr="0042181C">
        <w:rPr>
          <w:rFonts w:ascii="Arial" w:hAnsi="Arial" w:cs="Arial"/>
          <w:i/>
        </w:rPr>
        <w:t xml:space="preserve"> za kovové trubky s lepším prenosom chladu </w:t>
      </w:r>
      <w:r>
        <w:rPr>
          <w:rFonts w:ascii="Arial" w:hAnsi="Arial" w:cs="Arial"/>
          <w:i/>
        </w:rPr>
        <w:t>so</w:t>
      </w:r>
      <w:r w:rsidR="00B62CAF" w:rsidRPr="0042181C">
        <w:rPr>
          <w:rFonts w:ascii="Arial" w:hAnsi="Arial" w:cs="Arial"/>
          <w:i/>
        </w:rPr>
        <w:t xml:space="preserve"> znížením súčasne potrebnej teploty chladiacej platne z -18°C na optimalizovanú teplotu </w:t>
      </w:r>
      <w:r w:rsidR="00963F9D">
        <w:rPr>
          <w:rFonts w:ascii="Arial" w:hAnsi="Arial" w:cs="Arial"/>
          <w:i/>
        </w:rPr>
        <w:t>-</w:t>
      </w:r>
      <w:r w:rsidR="00B62CAF" w:rsidRPr="0042181C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1</w:t>
      </w:r>
      <w:r w:rsidR="00B62CAF" w:rsidRPr="0042181C">
        <w:rPr>
          <w:rFonts w:ascii="Arial" w:hAnsi="Arial" w:cs="Arial"/>
          <w:i/>
        </w:rPr>
        <w:t>°C</w:t>
      </w:r>
      <w:r>
        <w:rPr>
          <w:rFonts w:ascii="Arial" w:hAnsi="Arial" w:cs="Arial"/>
          <w:i/>
        </w:rPr>
        <w:t xml:space="preserve"> boli dosiahnuté hlavné ciele rekonštrukcie,</w:t>
      </w:r>
      <w:r w:rsidR="00963F9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a to zníženie spotreby elektrickej energie na úrovni 25% v priemere. </w:t>
      </w:r>
    </w:p>
    <w:p w14:paraId="36678015" w14:textId="1E122CAC" w:rsidR="00F06795" w:rsidRPr="0042181C" w:rsidRDefault="00F06795" w:rsidP="0009023E">
      <w:pPr>
        <w:jc w:val="both"/>
        <w:rPr>
          <w:rFonts w:ascii="Arial" w:hAnsi="Arial" w:cs="Arial"/>
          <w:b/>
          <w:bCs/>
          <w:i/>
        </w:rPr>
      </w:pPr>
      <w:r w:rsidRPr="0042181C">
        <w:rPr>
          <w:rFonts w:ascii="Arial" w:hAnsi="Arial" w:cs="Arial"/>
          <w:b/>
          <w:bCs/>
          <w:i/>
        </w:rPr>
        <w:t xml:space="preserve">Technológia chladenia – </w:t>
      </w:r>
      <w:r w:rsidR="005511D7">
        <w:rPr>
          <w:rFonts w:ascii="Arial" w:hAnsi="Arial" w:cs="Arial"/>
          <w:b/>
          <w:bCs/>
          <w:i/>
        </w:rPr>
        <w:t>strojovňa chladenia</w:t>
      </w:r>
    </w:p>
    <w:p w14:paraId="3BA97654" w14:textId="77777777" w:rsidR="00F06795" w:rsidRPr="0042181C" w:rsidRDefault="00F06795" w:rsidP="00F06795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b/>
          <w:i/>
        </w:rPr>
        <w:t>Technológia chladenia</w:t>
      </w:r>
      <w:r w:rsidRPr="0042181C">
        <w:rPr>
          <w:rFonts w:ascii="Arial" w:hAnsi="Arial" w:cs="Arial"/>
          <w:i/>
        </w:rPr>
        <w:t xml:space="preserve"> využíva princíp priameho chladenia. To znamená, že zdroj chladu ochladzuje priamo rúrové rozvody a je prenášaný priamo do miest, kde je chlad odoberaný. </w:t>
      </w:r>
    </w:p>
    <w:p w14:paraId="0DBDD47C" w14:textId="08CA14E6" w:rsidR="005511D7" w:rsidRDefault="0067385D" w:rsidP="00F06795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 xml:space="preserve">Celá </w:t>
      </w:r>
      <w:r w:rsidR="005511D7">
        <w:rPr>
          <w:rFonts w:ascii="Arial" w:hAnsi="Arial" w:cs="Arial"/>
          <w:i/>
        </w:rPr>
        <w:t xml:space="preserve">nová technológia </w:t>
      </w:r>
      <w:r w:rsidRPr="0042181C">
        <w:rPr>
          <w:rFonts w:ascii="Arial" w:hAnsi="Arial" w:cs="Arial"/>
          <w:i/>
        </w:rPr>
        <w:t xml:space="preserve">chladenia </w:t>
      </w:r>
      <w:r w:rsidR="005511D7">
        <w:rPr>
          <w:rFonts w:ascii="Arial" w:hAnsi="Arial" w:cs="Arial"/>
          <w:i/>
        </w:rPr>
        <w:t>pozostáva zo zariadenia a vybavenia kompletne zrekonštruovanej:</w:t>
      </w:r>
    </w:p>
    <w:p w14:paraId="2970F78F" w14:textId="513C07F7" w:rsidR="005511D7" w:rsidRDefault="005511D7" w:rsidP="005511D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S</w:t>
      </w:r>
      <w:r w:rsidRPr="005511D7">
        <w:rPr>
          <w:rFonts w:ascii="Arial" w:hAnsi="Arial" w:cs="Arial"/>
          <w:i/>
        </w:rPr>
        <w:t>trojovne chladenia</w:t>
      </w:r>
      <w:r>
        <w:rPr>
          <w:rFonts w:ascii="Arial" w:hAnsi="Arial" w:cs="Arial"/>
          <w:i/>
        </w:rPr>
        <w:t xml:space="preserve"> :</w:t>
      </w:r>
    </w:p>
    <w:p w14:paraId="13F2924E" w14:textId="058692D2" w:rsidR="005511D7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 ks k</w:t>
      </w:r>
      <w:r w:rsidR="00655B65">
        <w:rPr>
          <w:rFonts w:ascii="Arial" w:hAnsi="Arial" w:cs="Arial"/>
          <w:i/>
        </w:rPr>
        <w:t>om</w:t>
      </w:r>
      <w:r>
        <w:rPr>
          <w:rFonts w:ascii="Arial" w:hAnsi="Arial" w:cs="Arial"/>
          <w:i/>
        </w:rPr>
        <w:t xml:space="preserve">presorov </w:t>
      </w:r>
      <w:proofErr w:type="spellStart"/>
      <w:r>
        <w:rPr>
          <w:rFonts w:ascii="Arial" w:hAnsi="Arial" w:cs="Arial"/>
          <w:i/>
        </w:rPr>
        <w:t>Gea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Grasso</w:t>
      </w:r>
      <w:proofErr w:type="spellEnd"/>
      <w:r>
        <w:rPr>
          <w:rFonts w:ascii="Arial" w:hAnsi="Arial" w:cs="Arial"/>
          <w:i/>
        </w:rPr>
        <w:t xml:space="preserve"> typ V1100 s frekvenčným meničom otáčok</w:t>
      </w:r>
    </w:p>
    <w:p w14:paraId="4766B1EF" w14:textId="4B4F91F1" w:rsidR="005511D7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odlučovačov čpavku</w:t>
      </w:r>
    </w:p>
    <w:p w14:paraId="4204C03C" w14:textId="4EFB832A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 ks čpavkových hermetických čerpadiel</w:t>
      </w:r>
    </w:p>
    <w:p w14:paraId="469EA3B7" w14:textId="53533B6D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2 ks doskových výmenníkov – </w:t>
      </w:r>
      <w:proofErr w:type="spellStart"/>
      <w:r>
        <w:rPr>
          <w:rFonts w:ascii="Arial" w:hAnsi="Arial" w:cs="Arial"/>
          <w:i/>
        </w:rPr>
        <w:t>rekuperátorov</w:t>
      </w:r>
      <w:proofErr w:type="spellEnd"/>
    </w:p>
    <w:p w14:paraId="21E3BA60" w14:textId="26F25A2B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doskových výmenníkov – kondenzátorov pre tepelné čerpadlo</w:t>
      </w:r>
    </w:p>
    <w:p w14:paraId="3B0E196E" w14:textId="2DDB374C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doskových výmenníkov – kondenzátorov</w:t>
      </w:r>
    </w:p>
    <w:p w14:paraId="3A79E8DB" w14:textId="695537C1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kotlových výmenníkov pre ohrev snežnej jamy</w:t>
      </w:r>
    </w:p>
    <w:p w14:paraId="4DE51B4D" w14:textId="77777777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</w:p>
    <w:p w14:paraId="273294B2" w14:textId="5C872862" w:rsidR="00870F7E" w:rsidRDefault="00870F7E" w:rsidP="004938AC">
      <w:pPr>
        <w:ind w:firstLine="708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Foto</w:t>
      </w:r>
      <w:proofErr w:type="spellEnd"/>
      <w:r>
        <w:rPr>
          <w:rFonts w:ascii="Arial" w:hAnsi="Arial" w:cs="Arial"/>
          <w:i/>
        </w:rPr>
        <w:t xml:space="preserve"> : Nový stav – rekonštruovaná strojovňa chladenia - kompresory</w:t>
      </w:r>
    </w:p>
    <w:p w14:paraId="0548DEB4" w14:textId="047017BF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  <w:r w:rsidRPr="00870F7E">
        <w:rPr>
          <w:rFonts w:ascii="Arial" w:hAnsi="Arial" w:cs="Arial"/>
          <w:i/>
          <w:noProof/>
          <w:lang w:eastAsia="sk-SK"/>
        </w:rPr>
        <w:drawing>
          <wp:inline distT="0" distB="0" distL="0" distR="0" wp14:anchorId="33EEE071" wp14:editId="36E22511">
            <wp:extent cx="4600575" cy="3451294"/>
            <wp:effectExtent l="0" t="0" r="0" b="0"/>
            <wp:docPr id="4" name="Obrázok 4" descr="E:\FOND na podporu športu - fotodokumentácia k vyúčtovaniu rekonštrukcie - Košicka aréna 2024\Chladenie strojovňa, plocha, VZT\Nový stav\kompresory nový sta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ND na podporu športu - fotodokumentácia k vyúčtovaniu rekonštrukcie - Košicka aréna 2024\Chladenie strojovňa, plocha, VZT\Nový stav\kompresory nový stav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61" cy="34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4EF8" w14:textId="77777777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</w:p>
    <w:p w14:paraId="6FA6670B" w14:textId="77777777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</w:p>
    <w:p w14:paraId="7986ADF0" w14:textId="77777777" w:rsidR="00EA365A" w:rsidRDefault="00EA365A" w:rsidP="00870F7E">
      <w:pPr>
        <w:pStyle w:val="Odsekzoznamu"/>
        <w:jc w:val="both"/>
        <w:rPr>
          <w:rFonts w:ascii="Arial" w:hAnsi="Arial" w:cs="Arial"/>
          <w:i/>
        </w:rPr>
      </w:pPr>
    </w:p>
    <w:p w14:paraId="52121DA1" w14:textId="18C80F10" w:rsidR="00870F7E" w:rsidRDefault="00870F7E" w:rsidP="004938AC">
      <w:pPr>
        <w:ind w:firstLine="708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lastRenderedPageBreak/>
        <w:t>Foto</w:t>
      </w:r>
      <w:proofErr w:type="spellEnd"/>
      <w:r>
        <w:rPr>
          <w:rFonts w:ascii="Arial" w:hAnsi="Arial" w:cs="Arial"/>
          <w:i/>
        </w:rPr>
        <w:t xml:space="preserve"> : Nový stav – rekonštruovaná strojovňa chladenia - rozvody</w:t>
      </w:r>
    </w:p>
    <w:p w14:paraId="0FDA68A0" w14:textId="77777777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</w:p>
    <w:p w14:paraId="48EC8749" w14:textId="1FF915DF" w:rsidR="00870F7E" w:rsidRDefault="00870F7E" w:rsidP="00870F7E">
      <w:pPr>
        <w:pStyle w:val="Odsekzoznamu"/>
        <w:jc w:val="both"/>
        <w:rPr>
          <w:rFonts w:ascii="Arial" w:hAnsi="Arial" w:cs="Arial"/>
          <w:i/>
        </w:rPr>
      </w:pPr>
      <w:r w:rsidRPr="00870F7E">
        <w:rPr>
          <w:rFonts w:ascii="Arial" w:hAnsi="Arial" w:cs="Arial"/>
          <w:i/>
          <w:noProof/>
          <w:lang w:eastAsia="sk-SK"/>
        </w:rPr>
        <w:drawing>
          <wp:inline distT="0" distB="0" distL="0" distR="0" wp14:anchorId="04763B50" wp14:editId="50C2E841">
            <wp:extent cx="5375082" cy="4032319"/>
            <wp:effectExtent l="0" t="0" r="0" b="6350"/>
            <wp:docPr id="6" name="Obrázok 6" descr="E:\FOND na podporu športu - fotodokumentácia k vyúčtovaniu rekonštrukcie - Košicka aréna 2024\Chladenie strojovňa, plocha, VZT\Nový stav\pohľad na strojovňu chladenia nový 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ND na podporu športu - fotodokumentácia k vyúčtovaniu rekonštrukcie - Košicka aréna 2024\Chladenie strojovňa, plocha, VZT\Nový stav\pohľad na strojovňu chladenia nový sta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06" cy="40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A252" w14:textId="77777777" w:rsidR="00870F7E" w:rsidRPr="005511D7" w:rsidRDefault="00870F7E" w:rsidP="00870F7E">
      <w:pPr>
        <w:pStyle w:val="Odsekzoznamu"/>
        <w:jc w:val="both"/>
        <w:rPr>
          <w:rFonts w:ascii="Arial" w:hAnsi="Arial" w:cs="Arial"/>
          <w:i/>
        </w:rPr>
      </w:pPr>
    </w:p>
    <w:p w14:paraId="45D6F553" w14:textId="44BF4FF2" w:rsidR="005511D7" w:rsidRDefault="005511D7" w:rsidP="005511D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Technológie </w:t>
      </w:r>
      <w:r w:rsidR="001C0AE7">
        <w:rPr>
          <w:rFonts w:ascii="Arial" w:hAnsi="Arial" w:cs="Arial"/>
          <w:i/>
        </w:rPr>
        <w:t>chladiacej vody pre kondenzátory hlavnej a tréningovej ľadovej plochy</w:t>
      </w:r>
    </w:p>
    <w:p w14:paraId="412102D0" w14:textId="224B9489" w:rsidR="009A5138" w:rsidRDefault="001C0AE7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 ks chladiaca veža Baltimore VTO 0312-02H</w:t>
      </w:r>
      <w:r w:rsidR="009A5138">
        <w:rPr>
          <w:rFonts w:ascii="Arial" w:hAnsi="Arial" w:cs="Arial"/>
          <w:i/>
        </w:rPr>
        <w:t>+XB</w:t>
      </w:r>
    </w:p>
    <w:p w14:paraId="5D06B065" w14:textId="71E80208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1 ks zásobná plastová nádrž ZN 6000</w:t>
      </w:r>
    </w:p>
    <w:p w14:paraId="71B618F2" w14:textId="7F0D7337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3 ks obehové čerpadlo vody </w:t>
      </w:r>
      <w:proofErr w:type="spellStart"/>
      <w:r>
        <w:rPr>
          <w:rFonts w:ascii="Arial" w:hAnsi="Arial" w:cs="Arial"/>
          <w:i/>
        </w:rPr>
        <w:t>Wilo</w:t>
      </w:r>
      <w:proofErr w:type="spellEnd"/>
      <w:r>
        <w:rPr>
          <w:rFonts w:ascii="Arial" w:hAnsi="Arial" w:cs="Arial"/>
          <w:i/>
        </w:rPr>
        <w:t xml:space="preserve"> typ </w:t>
      </w:r>
      <w:proofErr w:type="spellStart"/>
      <w:r>
        <w:rPr>
          <w:rFonts w:ascii="Arial" w:hAnsi="Arial" w:cs="Arial"/>
          <w:i/>
        </w:rPr>
        <w:t>Atmos</w:t>
      </w:r>
      <w:proofErr w:type="spellEnd"/>
    </w:p>
    <w:p w14:paraId="586D9582" w14:textId="30E6D060" w:rsidR="00870F7E" w:rsidRDefault="00870F7E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1 ks zariadenia na meranie vodivosti a doplňovanie chemikálií</w:t>
      </w:r>
    </w:p>
    <w:p w14:paraId="488E10DA" w14:textId="77777777" w:rsidR="009A5138" w:rsidRPr="009A5138" w:rsidRDefault="009A5138" w:rsidP="00C2714A">
      <w:pPr>
        <w:pStyle w:val="Odsekzoznamu"/>
        <w:jc w:val="both"/>
        <w:rPr>
          <w:rFonts w:ascii="Arial" w:hAnsi="Arial" w:cs="Arial"/>
          <w:i/>
        </w:rPr>
      </w:pPr>
    </w:p>
    <w:p w14:paraId="628E3928" w14:textId="6CDB89B2" w:rsidR="005511D7" w:rsidRDefault="009A5138" w:rsidP="005511D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Obehové čerpadlá vodného a </w:t>
      </w:r>
      <w:proofErr w:type="spellStart"/>
      <w:r>
        <w:rPr>
          <w:rFonts w:ascii="Arial" w:hAnsi="Arial" w:cs="Arial"/>
          <w:i/>
        </w:rPr>
        <w:t>glykolového</w:t>
      </w:r>
      <w:proofErr w:type="spellEnd"/>
      <w:r>
        <w:rPr>
          <w:rFonts w:ascii="Arial" w:hAnsi="Arial" w:cs="Arial"/>
          <w:i/>
        </w:rPr>
        <w:t xml:space="preserve"> okruhu na temperovanie podložia</w:t>
      </w:r>
    </w:p>
    <w:p w14:paraId="41F4F158" w14:textId="7C5325D0" w:rsidR="009A5138" w:rsidRDefault="009A5138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9 ks obehových čerpadiel </w:t>
      </w:r>
      <w:proofErr w:type="spellStart"/>
      <w:r>
        <w:rPr>
          <w:rFonts w:ascii="Arial" w:hAnsi="Arial" w:cs="Arial"/>
          <w:i/>
        </w:rPr>
        <w:t>glykolu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Wilo</w:t>
      </w:r>
      <w:proofErr w:type="spellEnd"/>
      <w:r>
        <w:rPr>
          <w:rFonts w:ascii="Arial" w:hAnsi="Arial" w:cs="Arial"/>
          <w:i/>
        </w:rPr>
        <w:t xml:space="preserve"> (typy </w:t>
      </w:r>
      <w:proofErr w:type="spellStart"/>
      <w:r>
        <w:rPr>
          <w:rFonts w:ascii="Arial" w:hAnsi="Arial" w:cs="Arial"/>
          <w:i/>
        </w:rPr>
        <w:t>Yonos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Stratos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Atmos</w:t>
      </w:r>
      <w:proofErr w:type="spellEnd"/>
      <w:r>
        <w:rPr>
          <w:rFonts w:ascii="Arial" w:hAnsi="Arial" w:cs="Arial"/>
          <w:i/>
        </w:rPr>
        <w:t>)</w:t>
      </w:r>
    </w:p>
    <w:p w14:paraId="76F871B1" w14:textId="77777777" w:rsidR="009A5138" w:rsidRDefault="009A5138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4 ks obehových čerpadiel vody </w:t>
      </w:r>
      <w:proofErr w:type="spellStart"/>
      <w:r>
        <w:rPr>
          <w:rFonts w:ascii="Arial" w:hAnsi="Arial" w:cs="Arial"/>
          <w:i/>
        </w:rPr>
        <w:t>Wilo</w:t>
      </w:r>
      <w:proofErr w:type="spellEnd"/>
      <w:r>
        <w:rPr>
          <w:rFonts w:ascii="Arial" w:hAnsi="Arial" w:cs="Arial"/>
          <w:i/>
        </w:rPr>
        <w:t xml:space="preserve"> (typy </w:t>
      </w:r>
      <w:proofErr w:type="spellStart"/>
      <w:r>
        <w:rPr>
          <w:rFonts w:ascii="Arial" w:hAnsi="Arial" w:cs="Arial"/>
          <w:i/>
        </w:rPr>
        <w:t>Yonos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Stratos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Atmos</w:t>
      </w:r>
      <w:proofErr w:type="spellEnd"/>
      <w:r>
        <w:rPr>
          <w:rFonts w:ascii="Arial" w:hAnsi="Arial" w:cs="Arial"/>
          <w:i/>
        </w:rPr>
        <w:t>)</w:t>
      </w:r>
    </w:p>
    <w:p w14:paraId="1CDE8697" w14:textId="1FDE033C" w:rsidR="009A5138" w:rsidRDefault="009A5138" w:rsidP="009A5138">
      <w:pPr>
        <w:pStyle w:val="Odsekzoznamu"/>
        <w:jc w:val="both"/>
        <w:rPr>
          <w:rFonts w:ascii="Arial" w:hAnsi="Arial" w:cs="Arial"/>
          <w:i/>
        </w:rPr>
      </w:pPr>
    </w:p>
    <w:p w14:paraId="0533A2BB" w14:textId="618B3445" w:rsidR="005511D7" w:rsidRDefault="009A5138" w:rsidP="005511D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Tlakové expanzné nádoby </w:t>
      </w:r>
    </w:p>
    <w:p w14:paraId="772BACA5" w14:textId="776823E2" w:rsidR="009A5138" w:rsidRDefault="009A5138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5 ks </w:t>
      </w:r>
      <w:proofErr w:type="spellStart"/>
      <w:r>
        <w:rPr>
          <w:rFonts w:ascii="Arial" w:hAnsi="Arial" w:cs="Arial"/>
          <w:i/>
        </w:rPr>
        <w:t>expanzomatov</w:t>
      </w:r>
      <w:proofErr w:type="spellEnd"/>
      <w:r>
        <w:rPr>
          <w:rFonts w:ascii="Arial" w:hAnsi="Arial" w:cs="Arial"/>
          <w:i/>
        </w:rPr>
        <w:t xml:space="preserve"> nemrznúcej </w:t>
      </w:r>
      <w:proofErr w:type="spellStart"/>
      <w:r>
        <w:rPr>
          <w:rFonts w:ascii="Arial" w:hAnsi="Arial" w:cs="Arial"/>
          <w:i/>
        </w:rPr>
        <w:t>zmesy</w:t>
      </w:r>
      <w:proofErr w:type="spellEnd"/>
      <w:r>
        <w:rPr>
          <w:rFonts w:ascii="Arial" w:hAnsi="Arial" w:cs="Arial"/>
          <w:i/>
        </w:rPr>
        <w:t xml:space="preserve"> Reflex </w:t>
      </w:r>
    </w:p>
    <w:p w14:paraId="7135868A" w14:textId="17FEE3FC" w:rsidR="009A5138" w:rsidRDefault="009A5138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 ks </w:t>
      </w:r>
      <w:proofErr w:type="spellStart"/>
      <w:r>
        <w:rPr>
          <w:rFonts w:ascii="Arial" w:hAnsi="Arial" w:cs="Arial"/>
          <w:i/>
        </w:rPr>
        <w:t>expanzomat</w:t>
      </w:r>
      <w:proofErr w:type="spellEnd"/>
      <w:r>
        <w:rPr>
          <w:rFonts w:ascii="Arial" w:hAnsi="Arial" w:cs="Arial"/>
          <w:i/>
        </w:rPr>
        <w:t xml:space="preserve"> vody </w:t>
      </w:r>
      <w:proofErr w:type="spellStart"/>
      <w:r>
        <w:rPr>
          <w:rFonts w:ascii="Arial" w:hAnsi="Arial" w:cs="Arial"/>
          <w:i/>
        </w:rPr>
        <w:t>Refix</w:t>
      </w:r>
      <w:proofErr w:type="spellEnd"/>
    </w:p>
    <w:p w14:paraId="72FE11D4" w14:textId="77777777" w:rsidR="009A5138" w:rsidRDefault="009A5138" w:rsidP="00963F9D">
      <w:pPr>
        <w:pStyle w:val="Odsekzoznamu"/>
        <w:ind w:left="993" w:hanging="284"/>
        <w:jc w:val="both"/>
        <w:rPr>
          <w:rFonts w:ascii="Arial" w:hAnsi="Arial" w:cs="Arial"/>
          <w:i/>
        </w:rPr>
      </w:pPr>
    </w:p>
    <w:p w14:paraId="28F68254" w14:textId="3B2E9A0F" w:rsidR="005511D7" w:rsidRDefault="009A5138" w:rsidP="005511D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Akumulačné nádoby vody</w:t>
      </w:r>
    </w:p>
    <w:p w14:paraId="5D5C5B7C" w14:textId="4B0EFD7D" w:rsidR="009A5138" w:rsidRDefault="009A5138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AN-5000</w:t>
      </w:r>
    </w:p>
    <w:p w14:paraId="555578FA" w14:textId="5364C8B0" w:rsidR="009A5138" w:rsidRDefault="00655B65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 ks IVAR.EUROTANK SV 1000</w:t>
      </w:r>
    </w:p>
    <w:p w14:paraId="29E86483" w14:textId="77777777" w:rsidR="00655B65" w:rsidRDefault="00655B65" w:rsidP="00655B65">
      <w:pPr>
        <w:pStyle w:val="Odsekzoznamu"/>
        <w:jc w:val="both"/>
        <w:rPr>
          <w:rFonts w:ascii="Arial" w:hAnsi="Arial" w:cs="Arial"/>
          <w:i/>
        </w:rPr>
      </w:pPr>
    </w:p>
    <w:p w14:paraId="35D00729" w14:textId="77777777" w:rsidR="00655B65" w:rsidRDefault="00655B65" w:rsidP="00655B65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Ostatné technické zariadenia</w:t>
      </w:r>
    </w:p>
    <w:p w14:paraId="2A92920D" w14:textId="12512737" w:rsidR="00655B65" w:rsidRDefault="00655B65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 ks tepelné čerpadlo </w:t>
      </w:r>
      <w:proofErr w:type="spellStart"/>
      <w:r>
        <w:rPr>
          <w:rFonts w:ascii="Arial" w:hAnsi="Arial" w:cs="Arial"/>
          <w:i/>
        </w:rPr>
        <w:t>Trane</w:t>
      </w:r>
      <w:proofErr w:type="spellEnd"/>
      <w:r>
        <w:rPr>
          <w:rFonts w:ascii="Arial" w:hAnsi="Arial" w:cs="Arial"/>
          <w:i/>
        </w:rPr>
        <w:t xml:space="preserve"> typ RTFS 070 HSE</w:t>
      </w:r>
    </w:p>
    <w:p w14:paraId="4E5A284B" w14:textId="7557A075" w:rsidR="00655B65" w:rsidRDefault="00655B65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1 ks modul snežnej jamy</w:t>
      </w:r>
    </w:p>
    <w:p w14:paraId="73C8B1BD" w14:textId="76E9322A" w:rsidR="00655B65" w:rsidRDefault="00655B65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 ks zariadenie na úpravu vody </w:t>
      </w:r>
      <w:proofErr w:type="spellStart"/>
      <w:r>
        <w:rPr>
          <w:rFonts w:ascii="Arial" w:hAnsi="Arial" w:cs="Arial"/>
          <w:i/>
        </w:rPr>
        <w:t>Waleon</w:t>
      </w:r>
      <w:proofErr w:type="spellEnd"/>
    </w:p>
    <w:p w14:paraId="1B6B1B4C" w14:textId="77030075" w:rsidR="00C05C15" w:rsidRDefault="00C05C15" w:rsidP="00963F9D">
      <w:pPr>
        <w:pStyle w:val="Odsekzoznamu"/>
        <w:numPr>
          <w:ilvl w:val="0"/>
          <w:numId w:val="16"/>
        </w:numPr>
        <w:ind w:left="993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 ks protipožiarnych automatických klapiek</w:t>
      </w:r>
    </w:p>
    <w:p w14:paraId="53BAEF90" w14:textId="77777777" w:rsidR="008D6C3E" w:rsidRDefault="008D6C3E" w:rsidP="008D6C3E">
      <w:pPr>
        <w:ind w:left="360"/>
        <w:rPr>
          <w:rFonts w:ascii="Arial" w:hAnsi="Arial" w:cs="Arial"/>
          <w:i/>
        </w:rPr>
      </w:pPr>
    </w:p>
    <w:p w14:paraId="7E6E69BB" w14:textId="4692BA2E" w:rsidR="008D6C3E" w:rsidRPr="008D6C3E" w:rsidRDefault="008D6C3E" w:rsidP="008D6C3E">
      <w:pPr>
        <w:ind w:left="360"/>
        <w:rPr>
          <w:rFonts w:ascii="Arial" w:hAnsi="Arial" w:cs="Arial"/>
          <w:i/>
        </w:rPr>
      </w:pPr>
      <w:proofErr w:type="spellStart"/>
      <w:r w:rsidRPr="008D6C3E">
        <w:rPr>
          <w:rFonts w:ascii="Arial" w:hAnsi="Arial" w:cs="Arial"/>
          <w:i/>
        </w:rPr>
        <w:lastRenderedPageBreak/>
        <w:t>Foto</w:t>
      </w:r>
      <w:proofErr w:type="spellEnd"/>
      <w:r w:rsidRPr="008D6C3E">
        <w:rPr>
          <w:rFonts w:ascii="Arial" w:hAnsi="Arial" w:cs="Arial"/>
          <w:i/>
        </w:rPr>
        <w:t xml:space="preserve"> : Nový stav – </w:t>
      </w:r>
      <w:proofErr w:type="spellStart"/>
      <w:r>
        <w:rPr>
          <w:rFonts w:ascii="Arial" w:hAnsi="Arial" w:cs="Arial"/>
          <w:i/>
        </w:rPr>
        <w:t>Osmóza</w:t>
      </w:r>
      <w:proofErr w:type="spellEnd"/>
      <w:r>
        <w:rPr>
          <w:rFonts w:ascii="Arial" w:hAnsi="Arial" w:cs="Arial"/>
          <w:i/>
        </w:rPr>
        <w:t xml:space="preserve"> – úpravňa vody </w:t>
      </w:r>
      <w:proofErr w:type="spellStart"/>
      <w:r>
        <w:rPr>
          <w:rFonts w:ascii="Arial" w:hAnsi="Arial" w:cs="Arial"/>
          <w:i/>
        </w:rPr>
        <w:t>Waleon</w:t>
      </w:r>
      <w:proofErr w:type="spellEnd"/>
    </w:p>
    <w:p w14:paraId="62CDCC8C" w14:textId="115FB537" w:rsidR="008D6C3E" w:rsidRPr="008D6C3E" w:rsidRDefault="008D6C3E" w:rsidP="008D6C3E">
      <w:pPr>
        <w:jc w:val="both"/>
        <w:rPr>
          <w:rFonts w:ascii="Arial" w:hAnsi="Arial" w:cs="Arial"/>
          <w:i/>
        </w:rPr>
      </w:pPr>
      <w:r w:rsidRPr="008D6C3E">
        <w:rPr>
          <w:rFonts w:ascii="Arial" w:hAnsi="Arial" w:cs="Arial"/>
          <w:i/>
          <w:noProof/>
          <w:lang w:eastAsia="sk-SK"/>
        </w:rPr>
        <w:drawing>
          <wp:inline distT="0" distB="0" distL="0" distR="0" wp14:anchorId="383E7AC7" wp14:editId="0B131F22">
            <wp:extent cx="5760720" cy="4321620"/>
            <wp:effectExtent l="0" t="0" r="0" b="3175"/>
            <wp:docPr id="10" name="Obrázok 10" descr="E:\FOND na podporu športu - fotodokumentácia k vyúčtovaniu rekonštrukcie - Košicka aréna 2024\Chladenie strojovňa, plocha, VZT\Nový stav\OSMOZA úpravňa vody po montáž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ND na podporu športu - fotodokumentácia k vyúčtovaniu rekonštrukcie - Košicka aréna 2024\Chladenie strojovňa, plocha, VZT\Nový stav\OSMOZA úpravňa vody po montáž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CE4D" w14:textId="77777777" w:rsidR="00655B65" w:rsidRDefault="00655B65" w:rsidP="00655B65">
      <w:pPr>
        <w:pStyle w:val="Odsekzoznamu"/>
        <w:jc w:val="both"/>
        <w:rPr>
          <w:rFonts w:ascii="Arial" w:hAnsi="Arial" w:cs="Arial"/>
          <w:i/>
        </w:rPr>
      </w:pPr>
    </w:p>
    <w:p w14:paraId="55D49AB7" w14:textId="6EEAF430" w:rsidR="002F40E1" w:rsidRPr="00C05C15" w:rsidRDefault="00C05C15" w:rsidP="00C05C1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 rámci rekonštrukcie došlo aj k osadeniu dvoch nových automatických protipožiarnych klapiek v energetickom kanály pri hlavnej ploche, taktiež, v rámci úpravy povrchu obslužnej a servisnej chodby medzi snežnou jamou a hlavnou a tréningovou ľadovou plochou bol realizovaný hydroizolačný pevnostný povrch POLYUREA. </w:t>
      </w:r>
    </w:p>
    <w:p w14:paraId="584039D1" w14:textId="77777777" w:rsidR="002F40E1" w:rsidRDefault="002F40E1" w:rsidP="00655B65">
      <w:pPr>
        <w:pStyle w:val="Odsekzoznamu"/>
        <w:jc w:val="both"/>
        <w:rPr>
          <w:rFonts w:ascii="Arial" w:hAnsi="Arial" w:cs="Arial"/>
          <w:i/>
        </w:rPr>
      </w:pPr>
    </w:p>
    <w:p w14:paraId="24A620A0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143E6E7F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3A21C5D8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3CAFC2CA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3DD0989F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067BF26B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5C0FA080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5E8D4017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6BE09A47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228B9386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305DAE70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0F20D927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7A376570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3A3B6356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135EB894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33DBD38B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134F43CE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672FFC50" w14:textId="77777777" w:rsidR="00C05C15" w:rsidRDefault="00C05C15" w:rsidP="00C05C15">
      <w:pPr>
        <w:ind w:left="360" w:firstLine="348"/>
        <w:rPr>
          <w:rFonts w:ascii="Arial" w:hAnsi="Arial" w:cs="Arial"/>
          <w:i/>
        </w:rPr>
      </w:pPr>
      <w:proofErr w:type="spellStart"/>
      <w:r w:rsidRPr="008D6C3E">
        <w:rPr>
          <w:rFonts w:ascii="Arial" w:hAnsi="Arial" w:cs="Arial"/>
          <w:i/>
        </w:rPr>
        <w:lastRenderedPageBreak/>
        <w:t>Foto</w:t>
      </w:r>
      <w:proofErr w:type="spellEnd"/>
      <w:r w:rsidRPr="008D6C3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Povrch servisnej cho</w:t>
      </w:r>
      <w:bookmarkStart w:id="0" w:name="_GoBack"/>
      <w:bookmarkEnd w:id="0"/>
      <w:r>
        <w:rPr>
          <w:rFonts w:ascii="Arial" w:hAnsi="Arial" w:cs="Arial"/>
          <w:i/>
        </w:rPr>
        <w:t xml:space="preserve">dby po realizácii hydroizolačného pevnostnej vrstvy  </w:t>
      </w:r>
    </w:p>
    <w:p w14:paraId="555B24F8" w14:textId="19C5FD2D" w:rsidR="00C05C15" w:rsidRPr="008D6C3E" w:rsidRDefault="00C05C15" w:rsidP="00C05C15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POLYUREA</w:t>
      </w:r>
    </w:p>
    <w:p w14:paraId="32F6F0E0" w14:textId="77777777" w:rsidR="002F40E1" w:rsidRDefault="002F40E1" w:rsidP="00655B65">
      <w:pPr>
        <w:pStyle w:val="Odsekzoznamu"/>
        <w:jc w:val="both"/>
        <w:rPr>
          <w:rFonts w:ascii="Arial" w:hAnsi="Arial" w:cs="Arial"/>
          <w:i/>
        </w:rPr>
      </w:pPr>
    </w:p>
    <w:p w14:paraId="46839512" w14:textId="40F04A13" w:rsidR="002F40E1" w:rsidRDefault="00C05C15" w:rsidP="00655B65">
      <w:pPr>
        <w:pStyle w:val="Odsekzoznamu"/>
        <w:jc w:val="both"/>
        <w:rPr>
          <w:rFonts w:ascii="Arial" w:hAnsi="Arial" w:cs="Arial"/>
          <w:i/>
        </w:rPr>
      </w:pPr>
      <w:r w:rsidRPr="00C05C15">
        <w:rPr>
          <w:rFonts w:ascii="Arial" w:hAnsi="Arial" w:cs="Arial"/>
          <w:i/>
          <w:noProof/>
          <w:lang w:eastAsia="sk-SK"/>
        </w:rPr>
        <w:drawing>
          <wp:inline distT="0" distB="0" distL="0" distR="0" wp14:anchorId="2212F126" wp14:editId="3D5A3AF6">
            <wp:extent cx="5760720" cy="7679085"/>
            <wp:effectExtent l="0" t="0" r="0" b="0"/>
            <wp:docPr id="14" name="Obrázok 14" descr="E:\FOND na podporu športu - fotodokumentácia k vyúčtovaniu rekonštrukcie - Košicka aréna 2024\Chladenie strojovňa, plocha, VZT\Nový stav\povrch po realizácii POLYUREA hydroizolačný pevnostný pov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ND na podporu športu - fotodokumentácia k vyúčtovaniu rekonštrukcie - Košicka aréna 2024\Chladenie strojovňa, plocha, VZT\Nový stav\povrch po realizácii POLYUREA hydroizolačný pevnostný povrc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62A8" w14:textId="77777777" w:rsidR="002F40E1" w:rsidRDefault="002F40E1" w:rsidP="00655B65">
      <w:pPr>
        <w:pStyle w:val="Odsekzoznamu"/>
        <w:jc w:val="both"/>
        <w:rPr>
          <w:rFonts w:ascii="Arial" w:hAnsi="Arial" w:cs="Arial"/>
          <w:i/>
        </w:rPr>
      </w:pPr>
    </w:p>
    <w:p w14:paraId="56EBE445" w14:textId="77777777" w:rsidR="00C05C15" w:rsidRDefault="00C05C15" w:rsidP="00655B65">
      <w:pPr>
        <w:pStyle w:val="Odsekzoznamu"/>
        <w:jc w:val="both"/>
        <w:rPr>
          <w:rFonts w:ascii="Arial" w:hAnsi="Arial" w:cs="Arial"/>
          <w:i/>
        </w:rPr>
      </w:pPr>
    </w:p>
    <w:p w14:paraId="62E8F42D" w14:textId="77777777" w:rsidR="00EA365A" w:rsidRDefault="00EA365A" w:rsidP="00655B65">
      <w:pPr>
        <w:pStyle w:val="Odsekzoznamu"/>
        <w:jc w:val="both"/>
        <w:rPr>
          <w:rFonts w:ascii="Arial" w:hAnsi="Arial" w:cs="Arial"/>
          <w:i/>
        </w:rPr>
      </w:pPr>
    </w:p>
    <w:p w14:paraId="51BF5D68" w14:textId="09B02DC0" w:rsidR="00655B65" w:rsidRDefault="00ED08EC" w:rsidP="00655B65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Oceľové rozvody trubiek chladenia na hlavnej ploche</w:t>
      </w:r>
    </w:p>
    <w:p w14:paraId="2EF05B43" w14:textId="77777777" w:rsidR="000A7B8E" w:rsidRDefault="000A7B8E" w:rsidP="000A7B8E">
      <w:pPr>
        <w:rPr>
          <w:rFonts w:ascii="Arial" w:hAnsi="Arial" w:cs="Arial"/>
          <w:i/>
        </w:rPr>
      </w:pPr>
    </w:p>
    <w:p w14:paraId="421B9834" w14:textId="486FAA54" w:rsidR="000A7B8E" w:rsidRPr="000A7B8E" w:rsidRDefault="000A7B8E" w:rsidP="000A7B8E">
      <w:pPr>
        <w:rPr>
          <w:rFonts w:ascii="Arial" w:hAnsi="Arial" w:cs="Arial"/>
          <w:i/>
        </w:rPr>
      </w:pPr>
      <w:proofErr w:type="spellStart"/>
      <w:r w:rsidRPr="000A7B8E">
        <w:rPr>
          <w:rFonts w:ascii="Arial" w:hAnsi="Arial" w:cs="Arial"/>
          <w:i/>
        </w:rPr>
        <w:t>Foto</w:t>
      </w:r>
      <w:proofErr w:type="spellEnd"/>
      <w:r w:rsidRPr="000A7B8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Realizácia rozvodov nových oceľových trubiek chladenia na hlavnej ploche</w:t>
      </w:r>
    </w:p>
    <w:p w14:paraId="459C5367" w14:textId="77777777" w:rsidR="000A7B8E" w:rsidRPr="000A7B8E" w:rsidRDefault="000A7B8E" w:rsidP="000A7B8E">
      <w:pPr>
        <w:jc w:val="both"/>
        <w:rPr>
          <w:rFonts w:ascii="Arial" w:hAnsi="Arial" w:cs="Arial"/>
          <w:i/>
        </w:rPr>
      </w:pPr>
    </w:p>
    <w:p w14:paraId="50E5A391" w14:textId="77777777" w:rsidR="002F40E1" w:rsidRDefault="002F40E1" w:rsidP="002F40E1">
      <w:pPr>
        <w:pStyle w:val="Odsekzoznamu"/>
        <w:jc w:val="both"/>
        <w:rPr>
          <w:rFonts w:ascii="Arial" w:hAnsi="Arial" w:cs="Arial"/>
          <w:i/>
        </w:rPr>
      </w:pPr>
    </w:p>
    <w:p w14:paraId="2A1C639F" w14:textId="75920D97" w:rsidR="002F40E1" w:rsidRPr="002F40E1" w:rsidRDefault="002F40E1" w:rsidP="002F40E1">
      <w:pPr>
        <w:jc w:val="both"/>
        <w:rPr>
          <w:rFonts w:ascii="Arial" w:hAnsi="Arial" w:cs="Arial"/>
          <w:i/>
        </w:rPr>
      </w:pPr>
      <w:r w:rsidRPr="002F40E1">
        <w:rPr>
          <w:rFonts w:ascii="Arial" w:hAnsi="Arial" w:cs="Arial"/>
          <w:i/>
          <w:noProof/>
          <w:lang w:eastAsia="sk-SK"/>
        </w:rPr>
        <w:drawing>
          <wp:inline distT="0" distB="0" distL="0" distR="0" wp14:anchorId="045AE5BD" wp14:editId="3C75AE8B">
            <wp:extent cx="5695950" cy="4273006"/>
            <wp:effectExtent l="0" t="0" r="0" b="0"/>
            <wp:docPr id="11" name="Obrázok 11" descr="E:\FOND na podporu športu - fotodokumentácia k vyúčtovaniu rekonštrukcie - Košicka aréna 2024\Chladenie strojovňa, plocha, VZT\Pôvodný stav\realizácia nového rozvodu chladenia hlavnej plochy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ND na podporu športu - fotodokumentácia k vyúčtovaniu rekonštrukcie - Košicka aréna 2024\Chladenie strojovňa, plocha, VZT\Pôvodný stav\realizácia nového rozvodu chladenia hlavnej plochy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12" cy="42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400A" w14:textId="78E8BE03" w:rsidR="00F06795" w:rsidRPr="00655B65" w:rsidRDefault="00F06795" w:rsidP="00BC4ADD">
      <w:pPr>
        <w:pStyle w:val="Odsekzoznamu"/>
        <w:jc w:val="both"/>
        <w:rPr>
          <w:rFonts w:ascii="Arial" w:hAnsi="Arial" w:cs="Arial"/>
          <w:i/>
        </w:rPr>
      </w:pPr>
    </w:p>
    <w:p w14:paraId="35FEC36F" w14:textId="0B85C6D6" w:rsidR="00F06795" w:rsidRDefault="00F06795" w:rsidP="00F06795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>Kompreso</w:t>
      </w:r>
      <w:r w:rsidR="00414B3F">
        <w:rPr>
          <w:rFonts w:ascii="Arial" w:hAnsi="Arial" w:cs="Arial"/>
          <w:i/>
        </w:rPr>
        <w:t xml:space="preserve">rové jednotky </w:t>
      </w:r>
      <w:r w:rsidR="00BC4ADD">
        <w:rPr>
          <w:rFonts w:ascii="Arial" w:hAnsi="Arial" w:cs="Arial"/>
          <w:i/>
        </w:rPr>
        <w:t xml:space="preserve">pracujú s chladivom čpavok, oproti pôvodnému nepriamemu chladeniu s potrebou čpavku v objeme 350 kg aktuálne pri priamom chladení a rozvodoch čpavku priamo do chladiacich trubiek v nových rozvodoch pod hlavnou chladiacou plochou a pôvodných rozvodoch pod tréningovou chladiacou plochou pracujeme s čpavkom v objeme 3 500 kg. Vzhľadom k tejto skutočnosti bol v rámci bezpečnosti prevádzky vypracovaný nový prevádzkový poriadok, vypracovaný a schválený </w:t>
      </w:r>
      <w:r w:rsidR="00BC4ADD" w:rsidRPr="00612C9D">
        <w:rPr>
          <w:rFonts w:ascii="Arial" w:hAnsi="Arial" w:cs="Arial"/>
          <w:b/>
          <w:i/>
        </w:rPr>
        <w:t>nový plán ochrany obyvateľstva</w:t>
      </w:r>
      <w:r w:rsidR="00BC4ADD">
        <w:rPr>
          <w:rFonts w:ascii="Arial" w:hAnsi="Arial" w:cs="Arial"/>
          <w:i/>
        </w:rPr>
        <w:t xml:space="preserve"> a inštalovaný nový systém signalizácie – </w:t>
      </w:r>
      <w:r w:rsidR="00EA365A">
        <w:rPr>
          <w:rFonts w:ascii="Arial" w:hAnsi="Arial" w:cs="Arial"/>
          <w:i/>
        </w:rPr>
        <w:t>autonómny</w:t>
      </w:r>
      <w:r w:rsidR="00BC4ADD">
        <w:rPr>
          <w:rFonts w:ascii="Arial" w:hAnsi="Arial" w:cs="Arial"/>
          <w:i/>
        </w:rPr>
        <w:t xml:space="preserve"> systém varovania a vyrozumenia </w:t>
      </w:r>
      <w:r w:rsidR="00491477">
        <w:rPr>
          <w:rFonts w:ascii="Arial" w:hAnsi="Arial" w:cs="Arial"/>
          <w:i/>
        </w:rPr>
        <w:t xml:space="preserve">so sirénou PAVIAN 600, schválený MV SR. </w:t>
      </w:r>
    </w:p>
    <w:p w14:paraId="619348DD" w14:textId="261FDC6F" w:rsidR="00BC4ADD" w:rsidRPr="0042181C" w:rsidRDefault="00BC4ADD" w:rsidP="00F0679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Výmenou kompresorov v strojovni chladenia, okrem energetických úspor, došlo aj k zníženiu hluku systému chladenia, zdokladovaný </w:t>
      </w:r>
      <w:r w:rsidRPr="00612C9D">
        <w:rPr>
          <w:rFonts w:ascii="Arial" w:hAnsi="Arial" w:cs="Arial"/>
          <w:b/>
          <w:i/>
        </w:rPr>
        <w:t xml:space="preserve">Protokolom o akreditovanom meraní hluku v životnom prostredí </w:t>
      </w:r>
      <w:r>
        <w:rPr>
          <w:rFonts w:ascii="Arial" w:hAnsi="Arial" w:cs="Arial"/>
          <w:i/>
        </w:rPr>
        <w:t xml:space="preserve">a schváleným </w:t>
      </w:r>
      <w:r w:rsidR="00491477">
        <w:rPr>
          <w:rFonts w:ascii="Arial" w:hAnsi="Arial" w:cs="Arial"/>
          <w:i/>
        </w:rPr>
        <w:t>Regionálnym úradom verejného zdravotníctva, čo v značnej miere prispelo k zvýšeniu komfortu obyvateľov susediacich obytných domov.</w:t>
      </w:r>
    </w:p>
    <w:p w14:paraId="099C4049" w14:textId="577E5F0B" w:rsidR="00F06795" w:rsidRPr="0042181C" w:rsidRDefault="00F06795" w:rsidP="00F06795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 xml:space="preserve">Na chladenie kompresorových jednotiek sú inštalované 3 </w:t>
      </w:r>
      <w:r w:rsidR="00414B3F">
        <w:rPr>
          <w:rFonts w:ascii="Arial" w:hAnsi="Arial" w:cs="Arial"/>
          <w:i/>
        </w:rPr>
        <w:t>chladiace veže</w:t>
      </w:r>
      <w:r w:rsidRPr="0042181C">
        <w:rPr>
          <w:rFonts w:ascii="Arial" w:hAnsi="Arial" w:cs="Arial"/>
          <w:i/>
        </w:rPr>
        <w:t xml:space="preserve">, ktoré </w:t>
      </w:r>
      <w:r w:rsidR="00EA365A" w:rsidRPr="009A40B7">
        <w:rPr>
          <w:rFonts w:ascii="Arial" w:hAnsi="Arial" w:cs="Arial"/>
          <w:i/>
        </w:rPr>
        <w:t>odvádzajú</w:t>
      </w:r>
      <w:r w:rsidRPr="0042181C">
        <w:rPr>
          <w:rFonts w:ascii="Arial" w:hAnsi="Arial" w:cs="Arial"/>
          <w:i/>
        </w:rPr>
        <w:t xml:space="preserve"> prebytok nevyužitého odpadového tepla. Chladiaca veža využíva princíp adiabatického predchladenia vzduchu. Týmto spôsobom je možné ochladiť kvapalinu na nižšiu teplotu, než </w:t>
      </w:r>
      <w:r w:rsidRPr="0042181C">
        <w:rPr>
          <w:rFonts w:ascii="Arial" w:hAnsi="Arial" w:cs="Arial"/>
          <w:i/>
        </w:rPr>
        <w:lastRenderedPageBreak/>
        <w:t xml:space="preserve">je teplota okolitého vzduchu. Vďaka tomu je možné, aby kompresorové jednotky pracovali s nižšou kondenzačnou teplotou. </w:t>
      </w:r>
    </w:p>
    <w:p w14:paraId="4A5AE485" w14:textId="5F08BD94" w:rsidR="00F06795" w:rsidRPr="0042181C" w:rsidRDefault="00F06795" w:rsidP="00F06795">
      <w:pPr>
        <w:spacing w:after="200" w:line="276" w:lineRule="auto"/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i/>
        </w:rPr>
        <w:t>Teplotná úroveň odpadového tepla</w:t>
      </w:r>
      <w:r w:rsidR="00414B3F">
        <w:rPr>
          <w:rFonts w:ascii="Arial" w:hAnsi="Arial" w:cs="Arial"/>
          <w:i/>
        </w:rPr>
        <w:t xml:space="preserve"> je navýšená inštalovaným tepelným čerpadlom, využívajúcim </w:t>
      </w:r>
      <w:r w:rsidRPr="0042181C">
        <w:rPr>
          <w:rFonts w:ascii="Arial" w:hAnsi="Arial" w:cs="Arial"/>
          <w:i/>
        </w:rPr>
        <w:t xml:space="preserve">teplo na vykurovanie, vzduchotechniku, ohrev </w:t>
      </w:r>
      <w:r w:rsidR="00414B3F">
        <w:rPr>
          <w:rFonts w:ascii="Arial" w:hAnsi="Arial" w:cs="Arial"/>
          <w:i/>
        </w:rPr>
        <w:t xml:space="preserve">úžitkovej </w:t>
      </w:r>
      <w:r w:rsidRPr="0042181C">
        <w:rPr>
          <w:rFonts w:ascii="Arial" w:hAnsi="Arial" w:cs="Arial"/>
          <w:i/>
        </w:rPr>
        <w:t xml:space="preserve">vody a prípadne rýchle rozpúšťanie ľadu v snežnej jame. </w:t>
      </w:r>
    </w:p>
    <w:p w14:paraId="1BFD9E68" w14:textId="77777777" w:rsidR="00F06795" w:rsidRPr="0042181C" w:rsidRDefault="00F06795" w:rsidP="00F06795">
      <w:pPr>
        <w:jc w:val="both"/>
        <w:rPr>
          <w:rFonts w:ascii="Arial" w:hAnsi="Arial" w:cs="Arial"/>
          <w:i/>
        </w:rPr>
      </w:pPr>
      <w:r w:rsidRPr="0042181C">
        <w:rPr>
          <w:rFonts w:ascii="Arial" w:hAnsi="Arial" w:cs="Arial"/>
          <w:b/>
          <w:i/>
        </w:rPr>
        <w:t>Technológia snežnej jamy</w:t>
      </w:r>
      <w:r w:rsidRPr="0042181C">
        <w:rPr>
          <w:rFonts w:ascii="Arial" w:hAnsi="Arial" w:cs="Arial"/>
          <w:i/>
        </w:rPr>
        <w:t xml:space="preserve"> plní niekoľko funkcií: </w:t>
      </w:r>
    </w:p>
    <w:p w14:paraId="6BB2B852" w14:textId="77777777" w:rsidR="00F06795" w:rsidRPr="0042181C" w:rsidRDefault="00F06795" w:rsidP="00F06795">
      <w:pPr>
        <w:pStyle w:val="Odsekzoznamu"/>
        <w:numPr>
          <w:ilvl w:val="0"/>
          <w:numId w:val="7"/>
        </w:num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eastAsia="Times New Roman" w:hAnsi="Arial" w:cs="Arial"/>
          <w:i/>
        </w:rPr>
        <w:t>Recyklácia vody vzniknutá rozpustením ľadu, ktorý vzniká pri úprave ľadovej plochy. Energia obsiahnutá v chladnej vode je znovu nepriamo využitá pre chladenie ľadovej plochy. Vďaka tomu dochádza k výraznému zvýšeniu účinnosti zdroja chladu.</w:t>
      </w:r>
    </w:p>
    <w:p w14:paraId="42561900" w14:textId="77777777" w:rsidR="00F06795" w:rsidRPr="0042181C" w:rsidRDefault="00F06795" w:rsidP="00F06795">
      <w:pPr>
        <w:pStyle w:val="Odsekzoznamu"/>
        <w:numPr>
          <w:ilvl w:val="0"/>
          <w:numId w:val="7"/>
        </w:num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eastAsia="Times New Roman" w:hAnsi="Arial" w:cs="Arial"/>
          <w:i/>
        </w:rPr>
        <w:t xml:space="preserve">Recyklácia energie uloženej v ľade a zvýšenie účinnosti zdroja chladu. </w:t>
      </w:r>
    </w:p>
    <w:p w14:paraId="7C09EE89" w14:textId="77777777" w:rsidR="00F06795" w:rsidRPr="0042181C" w:rsidRDefault="00F06795" w:rsidP="00F06795">
      <w:pPr>
        <w:pStyle w:val="Odsekzoznamu"/>
        <w:numPr>
          <w:ilvl w:val="0"/>
          <w:numId w:val="7"/>
        </w:num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eastAsia="Times New Roman" w:hAnsi="Arial" w:cs="Arial"/>
          <w:i/>
        </w:rPr>
        <w:t>Rozpúšťanie  ľadu v snežnej jame prebytočným odpadovým teplom.</w:t>
      </w:r>
    </w:p>
    <w:p w14:paraId="2411004C" w14:textId="77777777" w:rsidR="00F06795" w:rsidRPr="0042181C" w:rsidRDefault="00F06795" w:rsidP="00F06795">
      <w:pPr>
        <w:pStyle w:val="Odsekzoznamu"/>
        <w:numPr>
          <w:ilvl w:val="0"/>
          <w:numId w:val="7"/>
        </w:num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eastAsia="Times New Roman" w:hAnsi="Arial" w:cs="Arial"/>
          <w:i/>
        </w:rPr>
        <w:t xml:space="preserve">Ohrev vody pre </w:t>
      </w:r>
      <w:proofErr w:type="spellStart"/>
      <w:r w:rsidRPr="0042181C">
        <w:rPr>
          <w:rFonts w:ascii="Arial" w:eastAsia="Times New Roman" w:hAnsi="Arial" w:cs="Arial"/>
          <w:i/>
        </w:rPr>
        <w:t>rolbu</w:t>
      </w:r>
      <w:proofErr w:type="spellEnd"/>
      <w:r w:rsidRPr="0042181C">
        <w:rPr>
          <w:rFonts w:ascii="Arial" w:eastAsia="Times New Roman" w:hAnsi="Arial" w:cs="Arial"/>
          <w:i/>
        </w:rPr>
        <w:t>. Voda je ohrievaná tromi teplotnými úrovňami odpadového tepla.</w:t>
      </w:r>
    </w:p>
    <w:p w14:paraId="2BE08AD6" w14:textId="02DC8E42" w:rsidR="00CB0DFE" w:rsidRDefault="00F06795" w:rsidP="00C4226C">
      <w:pPr>
        <w:pStyle w:val="Odsekzoznamu"/>
        <w:numPr>
          <w:ilvl w:val="0"/>
          <w:numId w:val="7"/>
        </w:num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eastAsia="Times New Roman" w:hAnsi="Arial" w:cs="Arial"/>
          <w:i/>
        </w:rPr>
        <w:t>Možnosť rýchleho rozpustenia ľadu v snežnej jame s využitím vysokoteplotného odpadového tepl</w:t>
      </w:r>
      <w:r w:rsidR="00CB0DFE">
        <w:rPr>
          <w:rFonts w:ascii="Arial" w:eastAsia="Times New Roman" w:hAnsi="Arial" w:cs="Arial"/>
          <w:i/>
        </w:rPr>
        <w:t>a</w:t>
      </w:r>
    </w:p>
    <w:p w14:paraId="32BF1083" w14:textId="664E91AC" w:rsidR="00C4226C" w:rsidRDefault="00C4226C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42181C">
        <w:rPr>
          <w:rFonts w:ascii="Arial" w:hAnsi="Arial" w:cs="Arial"/>
          <w:b/>
          <w:i/>
        </w:rPr>
        <w:t xml:space="preserve">Systém </w:t>
      </w:r>
      <w:proofErr w:type="spellStart"/>
      <w:r w:rsidRPr="0042181C">
        <w:rPr>
          <w:rFonts w:ascii="Arial" w:hAnsi="Arial" w:cs="Arial"/>
          <w:b/>
          <w:i/>
        </w:rPr>
        <w:t>MaR</w:t>
      </w:r>
      <w:proofErr w:type="spellEnd"/>
      <w:r w:rsidRPr="0042181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(meranie a regulácia) </w:t>
      </w:r>
      <w:r w:rsidRPr="0042181C">
        <w:rPr>
          <w:rFonts w:ascii="Arial" w:hAnsi="Arial" w:cs="Arial"/>
          <w:i/>
        </w:rPr>
        <w:t>sa vyznačuje vysokou mierou automatizácie technického zariadenia budov. Najväčší dôraz je kladený na optimalizáciu spotreby energií a médií s cieľom zníženia týchto spotrieb  pri zachovaní požadovaných parametrov ľadu, prostredia v hale atď. Zimný štadión zahŕňa okrem klasických technických zariadení budov</w:t>
      </w:r>
      <w:r>
        <w:rPr>
          <w:rFonts w:ascii="Arial" w:hAnsi="Arial" w:cs="Arial"/>
          <w:i/>
        </w:rPr>
        <w:t>,</w:t>
      </w:r>
      <w:r w:rsidRPr="0042181C">
        <w:rPr>
          <w:rFonts w:ascii="Arial" w:hAnsi="Arial" w:cs="Arial"/>
          <w:i/>
        </w:rPr>
        <w:t xml:space="preserve"> ako sú zariadenia pre</w:t>
      </w:r>
      <w:r w:rsidR="00EA365A" w:rsidRPr="0042181C">
        <w:rPr>
          <w:rFonts w:ascii="Arial" w:hAnsi="Arial" w:cs="Arial"/>
          <w:i/>
        </w:rPr>
        <w:t> </w:t>
      </w:r>
      <w:r w:rsidRPr="0042181C">
        <w:rPr>
          <w:rFonts w:ascii="Arial" w:hAnsi="Arial" w:cs="Arial"/>
          <w:i/>
        </w:rPr>
        <w:t xml:space="preserve"> vetranie, vykurovanie, chladenie a osvetlenie, a</w:t>
      </w:r>
      <w:r>
        <w:rPr>
          <w:rFonts w:ascii="Arial" w:hAnsi="Arial" w:cs="Arial"/>
          <w:i/>
        </w:rPr>
        <w:t>j</w:t>
      </w:r>
      <w:r w:rsidRPr="0042181C">
        <w:rPr>
          <w:rFonts w:ascii="Arial" w:hAnsi="Arial" w:cs="Arial"/>
          <w:i/>
        </w:rPr>
        <w:t xml:space="preserve"> ďalšie technologická zariadenia súvisiace najmä s ľadovou plochou a prostredím v hale ľadovej plochy. Z pohľadu architektúry riadiaceho systému môžeme rozlíšiť dve automatizačné úrovne. Nižšia automatizačná úroveň je reprezentovaná PLC automatmi, ktoré zaisťujú prevádzkové i poruchové riadenie jednotlivých technických zariadení budovy a jednotlivých technologických zariadení. Vyššia automatizačná úroveň je tvorená softwarovou platformou klient-server pre dispečerský dohľad technických zariadení budovy prostredníctvom vizualizácie. Riadiaci systém zaisťuje automatickú prevádzku</w:t>
      </w:r>
      <w:r>
        <w:rPr>
          <w:rFonts w:ascii="Arial" w:hAnsi="Arial" w:cs="Arial"/>
          <w:i/>
        </w:rPr>
        <w:t>.</w:t>
      </w:r>
    </w:p>
    <w:p w14:paraId="66E937F2" w14:textId="77777777" w:rsidR="00C4226C" w:rsidRDefault="00C4226C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</w:p>
    <w:p w14:paraId="1C142E43" w14:textId="77777777" w:rsidR="00C4226C" w:rsidRDefault="00C4226C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</w:p>
    <w:p w14:paraId="4D3F70AB" w14:textId="77777777" w:rsidR="00C4226C" w:rsidRDefault="00C4226C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</w:p>
    <w:p w14:paraId="61CD8FEC" w14:textId="77777777" w:rsidR="00FF3293" w:rsidRDefault="00FF3293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</w:p>
    <w:p w14:paraId="26173404" w14:textId="77777777" w:rsidR="00FF3293" w:rsidRDefault="00FF3293" w:rsidP="00C4226C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</w:p>
    <w:p w14:paraId="5DCCFCDC" w14:textId="1DC0E1C8" w:rsidR="00CB0DFE" w:rsidRPr="00CB0DFE" w:rsidRDefault="00CB0DFE" w:rsidP="00CB0DFE">
      <w:pPr>
        <w:ind w:left="720"/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Nový stav – </w:t>
      </w:r>
      <w:proofErr w:type="spellStart"/>
      <w:r>
        <w:rPr>
          <w:rFonts w:ascii="Arial" w:hAnsi="Arial" w:cs="Arial"/>
          <w:i/>
        </w:rPr>
        <w:t>novoinštalovaná</w:t>
      </w:r>
      <w:proofErr w:type="spellEnd"/>
      <w:r>
        <w:rPr>
          <w:rFonts w:ascii="Arial" w:hAnsi="Arial" w:cs="Arial"/>
          <w:i/>
        </w:rPr>
        <w:t xml:space="preserve"> technológia snežnej jamy</w:t>
      </w:r>
    </w:p>
    <w:p w14:paraId="49402DCD" w14:textId="094874E1" w:rsidR="00CB0DFE" w:rsidRPr="00CB0DFE" w:rsidRDefault="00C4226C" w:rsidP="00CB0DFE">
      <w:pPr>
        <w:spacing w:before="240" w:after="240" w:line="360" w:lineRule="auto"/>
        <w:jc w:val="both"/>
        <w:rPr>
          <w:rFonts w:ascii="Arial" w:eastAsia="Times New Roman" w:hAnsi="Arial" w:cs="Arial"/>
          <w:i/>
        </w:rPr>
      </w:pPr>
      <w:r w:rsidRPr="00CB0DFE">
        <w:rPr>
          <w:rFonts w:ascii="Arial" w:eastAsia="Times New Roman" w:hAnsi="Arial" w:cs="Arial"/>
          <w:i/>
          <w:noProof/>
          <w:lang w:eastAsia="sk-SK"/>
        </w:rPr>
        <w:drawing>
          <wp:inline distT="0" distB="0" distL="0" distR="0" wp14:anchorId="3BB88506" wp14:editId="488DF16B">
            <wp:extent cx="5760720" cy="4321175"/>
            <wp:effectExtent l="0" t="0" r="0" b="3175"/>
            <wp:docPr id="9" name="Obrázok 9" descr="E:\FOND na podporu športu - fotodokumentácia k vyúčtovaniu rekonštrukcie - Košicka aréna 2024\Chladenie strojovňa, plocha, VZT\Nový stav\technológia snežnej jamy nový sta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ND na podporu športu - fotodokumentácia k vyúčtovaniu rekonštrukcie - Košicka aréna 2024\Chladenie strojovňa, plocha, VZT\Nový stav\technológia snežnej jamy nový stav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4BD1" w14:textId="77777777" w:rsidR="00C4226C" w:rsidRDefault="00C4226C" w:rsidP="00C4226C">
      <w:pPr>
        <w:ind w:firstLine="708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t xml:space="preserve">   </w:t>
      </w:r>
    </w:p>
    <w:p w14:paraId="2C1BAA17" w14:textId="3B498CF4" w:rsidR="00C4226C" w:rsidRDefault="00C4226C" w:rsidP="00C4226C">
      <w:pPr>
        <w:ind w:firstLine="708"/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Meranie a</w:t>
      </w:r>
      <w:r w:rsidR="006113AF">
        <w:rPr>
          <w:rFonts w:ascii="Arial" w:hAnsi="Arial" w:cs="Arial"/>
          <w:i/>
        </w:rPr>
        <w:t> </w:t>
      </w:r>
      <w:r>
        <w:rPr>
          <w:rFonts w:ascii="Arial" w:hAnsi="Arial" w:cs="Arial"/>
          <w:i/>
        </w:rPr>
        <w:t>regulácia</w:t>
      </w:r>
      <w:r w:rsidR="006113AF">
        <w:rPr>
          <w:rFonts w:ascii="Arial" w:hAnsi="Arial" w:cs="Arial"/>
          <w:i/>
        </w:rPr>
        <w:t xml:space="preserve"> – riadiaci systém snežnej jamy</w:t>
      </w:r>
    </w:p>
    <w:p w14:paraId="10379556" w14:textId="5650DB3F" w:rsidR="00C4226C" w:rsidRDefault="006113AF" w:rsidP="006113AF">
      <w:pPr>
        <w:ind w:firstLine="708"/>
        <w:rPr>
          <w:rFonts w:ascii="Arial" w:hAnsi="Arial" w:cs="Arial"/>
          <w:i/>
        </w:rPr>
      </w:pPr>
      <w:r w:rsidRPr="006113AF">
        <w:rPr>
          <w:rFonts w:ascii="Arial" w:hAnsi="Arial" w:cs="Arial"/>
          <w:i/>
          <w:noProof/>
          <w:lang w:eastAsia="sk-SK"/>
        </w:rPr>
        <w:drawing>
          <wp:inline distT="0" distB="0" distL="0" distR="0" wp14:anchorId="74387F29" wp14:editId="26768802">
            <wp:extent cx="3905250" cy="2929670"/>
            <wp:effectExtent l="0" t="0" r="0" b="4445"/>
            <wp:docPr id="12" name="Obrázok 12" descr="E:\FOND na podporu športu - fotodokumentácia k vyúčtovaniu rekonštrukcie - Košicka aréna 2024\Chladenie strojovňa, plocha, VZT\Nový stav\Riadiací systém snežnej j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ND na podporu športu - fotodokumentácia k vyúčtovaniu rekonštrukcie - Košicka aréna 2024\Chladenie strojovňa, plocha, VZT\Nový stav\Riadiací systém snežnej jam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73" cy="29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EC28" w14:textId="77777777" w:rsidR="006113AF" w:rsidRDefault="006113AF" w:rsidP="006113AF">
      <w:pPr>
        <w:ind w:firstLine="708"/>
        <w:rPr>
          <w:rFonts w:ascii="Arial" w:hAnsi="Arial" w:cs="Arial"/>
          <w:i/>
        </w:rPr>
      </w:pPr>
    </w:p>
    <w:p w14:paraId="6F375689" w14:textId="77777777" w:rsidR="00EA365A" w:rsidRDefault="00EA365A" w:rsidP="006113AF">
      <w:pPr>
        <w:ind w:firstLine="708"/>
        <w:rPr>
          <w:rFonts w:ascii="Arial" w:hAnsi="Arial" w:cs="Arial"/>
          <w:i/>
        </w:rPr>
      </w:pPr>
    </w:p>
    <w:p w14:paraId="60FFCCA1" w14:textId="45A6C13F" w:rsidR="00C05C15" w:rsidRDefault="00C05C15" w:rsidP="00C05C15">
      <w:pPr>
        <w:ind w:firstLine="708"/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Meranie a regulácia – systém chladenia hlavnej a tréningovej haly</w:t>
      </w:r>
    </w:p>
    <w:p w14:paraId="46811168" w14:textId="3F8E4065" w:rsidR="00C05C15" w:rsidRDefault="00C05C15" w:rsidP="006113AF">
      <w:pPr>
        <w:ind w:firstLine="708"/>
        <w:rPr>
          <w:rFonts w:ascii="Arial" w:hAnsi="Arial" w:cs="Arial"/>
          <w:i/>
        </w:rPr>
      </w:pPr>
      <w:r w:rsidRPr="00C05C15">
        <w:rPr>
          <w:rFonts w:ascii="Arial" w:hAnsi="Arial" w:cs="Arial"/>
          <w:i/>
          <w:noProof/>
          <w:lang w:eastAsia="sk-SK"/>
        </w:rPr>
        <w:drawing>
          <wp:inline distT="0" distB="0" distL="0" distR="0" wp14:anchorId="7C9FCF7D" wp14:editId="1F287DBE">
            <wp:extent cx="5760720" cy="4321620"/>
            <wp:effectExtent l="0" t="0" r="0" b="3175"/>
            <wp:docPr id="13" name="Obrázok 13" descr="E:\FOND na podporu športu - fotodokumentácia k vyúčtovaniu rekonštrukcie - Košicka aréna 2024\Chladenie strojovňa, plocha, VZT\Nový stav\MaR systému chladenia hlavnej a tréningovej plo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ND na podporu športu - fotodokumentácia k vyúčtovaniu rekonštrukcie - Košicka aréna 2024\Chladenie strojovňa, plocha, VZT\Nový stav\MaR systému chladenia hlavnej a tréningovej ploch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9ABF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008E74AC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741E9172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53BEADA3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551828E5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1AE5BB80" w14:textId="77777777" w:rsidR="00C05C15" w:rsidRDefault="00C05C15" w:rsidP="006113AF">
      <w:pPr>
        <w:ind w:firstLine="708"/>
        <w:rPr>
          <w:rFonts w:ascii="Arial" w:hAnsi="Arial" w:cs="Arial"/>
          <w:i/>
        </w:rPr>
      </w:pPr>
    </w:p>
    <w:p w14:paraId="63334AC7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41C89F84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489C6205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32693634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0951414F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0D433411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663124C6" w14:textId="77777777" w:rsidR="00FF3293" w:rsidRDefault="00FF3293" w:rsidP="006113AF">
      <w:pPr>
        <w:ind w:firstLine="708"/>
        <w:rPr>
          <w:rFonts w:ascii="Arial" w:hAnsi="Arial" w:cs="Arial"/>
          <w:i/>
        </w:rPr>
      </w:pPr>
    </w:p>
    <w:p w14:paraId="38FFCAEB" w14:textId="77777777" w:rsidR="00EA365A" w:rsidRDefault="00EA365A" w:rsidP="006113AF">
      <w:pPr>
        <w:ind w:firstLine="708"/>
        <w:rPr>
          <w:rFonts w:ascii="Arial" w:hAnsi="Arial" w:cs="Arial"/>
          <w:i/>
        </w:rPr>
      </w:pPr>
    </w:p>
    <w:p w14:paraId="7A56DCF6" w14:textId="77777777" w:rsidR="00C05C15" w:rsidRPr="006113AF" w:rsidRDefault="00C05C15" w:rsidP="006113AF">
      <w:pPr>
        <w:ind w:firstLine="708"/>
        <w:rPr>
          <w:rFonts w:ascii="Arial" w:hAnsi="Arial" w:cs="Arial"/>
          <w:i/>
        </w:rPr>
      </w:pPr>
    </w:p>
    <w:p w14:paraId="55F49C5E" w14:textId="48186AAB" w:rsidR="00F06795" w:rsidRPr="00DE2B11" w:rsidRDefault="00F06795" w:rsidP="000B0A25">
      <w:pPr>
        <w:jc w:val="center"/>
        <w:rPr>
          <w:rFonts w:ascii="Arial" w:hAnsi="Arial" w:cs="Arial"/>
          <w:b/>
          <w:bCs/>
          <w:i/>
        </w:rPr>
      </w:pPr>
      <w:r w:rsidRPr="00DE2B11">
        <w:rPr>
          <w:rFonts w:ascii="Arial" w:hAnsi="Arial" w:cs="Arial"/>
          <w:b/>
          <w:bCs/>
          <w:i/>
        </w:rPr>
        <w:lastRenderedPageBreak/>
        <w:t xml:space="preserve">Časť 2. - Vzduchotechnika </w:t>
      </w:r>
      <w:r w:rsidRPr="00DE2B11">
        <w:rPr>
          <w:rFonts w:ascii="Arial" w:hAnsi="Arial" w:cs="Arial"/>
          <w:b/>
          <w:bCs/>
          <w:i/>
          <w:iCs/>
        </w:rPr>
        <w:t xml:space="preserve">- </w:t>
      </w:r>
      <w:r w:rsidRPr="00DE2B11">
        <w:rPr>
          <w:rFonts w:ascii="Arial" w:hAnsi="Arial" w:cs="Arial"/>
          <w:b/>
          <w:bCs/>
          <w:i/>
        </w:rPr>
        <w:t xml:space="preserve">Vetranie, vykurovanie, chladenie a </w:t>
      </w:r>
      <w:proofErr w:type="spellStart"/>
      <w:r w:rsidRPr="00DE2B11">
        <w:rPr>
          <w:rFonts w:ascii="Arial" w:hAnsi="Arial" w:cs="Arial"/>
          <w:b/>
          <w:bCs/>
          <w:i/>
        </w:rPr>
        <w:t>odvlhčovanie</w:t>
      </w:r>
      <w:proofErr w:type="spellEnd"/>
      <w:r w:rsidRPr="00DE2B11">
        <w:rPr>
          <w:rFonts w:ascii="Arial" w:hAnsi="Arial" w:cs="Arial"/>
          <w:b/>
          <w:bCs/>
          <w:i/>
        </w:rPr>
        <w:t xml:space="preserve"> hlavnej a tréningovej </w:t>
      </w:r>
      <w:r w:rsidR="000B0A25" w:rsidRPr="00DE2B11">
        <w:rPr>
          <w:rFonts w:ascii="Arial" w:hAnsi="Arial" w:cs="Arial"/>
          <w:b/>
          <w:bCs/>
          <w:i/>
        </w:rPr>
        <w:t>haly</w:t>
      </w:r>
      <w:r w:rsidRPr="00DE2B11">
        <w:rPr>
          <w:rFonts w:ascii="Arial" w:hAnsi="Arial" w:cs="Arial"/>
          <w:i/>
        </w:rPr>
        <w:t xml:space="preserve"> </w:t>
      </w:r>
    </w:p>
    <w:p w14:paraId="241F9E63" w14:textId="143F9903" w:rsidR="00F06795" w:rsidRPr="0042181C" w:rsidRDefault="00F06795" w:rsidP="00F06795">
      <w:pPr>
        <w:numPr>
          <w:ilvl w:val="0"/>
          <w:numId w:val="9"/>
        </w:numPr>
        <w:jc w:val="both"/>
        <w:rPr>
          <w:rFonts w:ascii="Arial" w:hAnsi="Arial" w:cs="Arial"/>
          <w:b/>
          <w:bCs/>
          <w:i/>
        </w:rPr>
      </w:pPr>
      <w:r w:rsidRPr="0042181C">
        <w:rPr>
          <w:rFonts w:ascii="Arial" w:hAnsi="Arial" w:cs="Arial"/>
          <w:b/>
          <w:bCs/>
          <w:i/>
        </w:rPr>
        <w:t xml:space="preserve"> </w:t>
      </w:r>
      <w:r w:rsidR="00990087">
        <w:rPr>
          <w:rFonts w:ascii="Arial" w:hAnsi="Arial" w:cs="Arial"/>
          <w:b/>
          <w:bCs/>
          <w:i/>
        </w:rPr>
        <w:t>Hlavná hala</w:t>
      </w:r>
    </w:p>
    <w:p w14:paraId="1801D3F1" w14:textId="0A431D02" w:rsidR="00990087" w:rsidRPr="00990087" w:rsidRDefault="00DE7366" w:rsidP="002F70C7">
      <w:pPr>
        <w:ind w:left="709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sk-SK"/>
          <w14:ligatures w14:val="none"/>
        </w:rPr>
      </w:pPr>
      <w:r>
        <w:rPr>
          <w:rFonts w:ascii="Arial" w:hAnsi="Arial" w:cs="Arial"/>
          <w:i/>
        </w:rPr>
        <w:t>Nefunkčná</w:t>
      </w:r>
      <w:r w:rsidR="00990087" w:rsidRPr="00990087">
        <w:rPr>
          <w:rFonts w:ascii="Arial" w:hAnsi="Arial" w:cs="Arial"/>
          <w:i/>
        </w:rPr>
        <w:t xml:space="preserve"> </w:t>
      </w:r>
      <w:r>
        <w:rPr>
          <w:rFonts w:ascii="Arial" w:eastAsia="Times New Roman" w:hAnsi="Arial" w:cs="Arial"/>
          <w:i/>
          <w:kern w:val="0"/>
          <w:lang w:eastAsia="sk-SK"/>
          <w14:ligatures w14:val="none"/>
        </w:rPr>
        <w:t>vzduchotechnická</w:t>
      </w:r>
      <w:r w:rsidR="00990087"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 jednotka </w:t>
      </w:r>
      <w:r w:rsid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LENOX </w:t>
      </w:r>
      <w:r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pre hlavnú halu </w:t>
      </w:r>
      <w:r w:rsidR="00990087"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>sa nahradila VZT jednotkou</w:t>
      </w:r>
      <w:r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 typ SALDA, s kondenzačnou jednotkou SINCLER, </w:t>
      </w:r>
      <w:r w:rsidR="00990087"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so spätným získavaním </w:t>
      </w:r>
      <w:r w:rsidR="002F70C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tepla, </w:t>
      </w:r>
      <w:proofErr w:type="spellStart"/>
      <w:r w:rsidR="002F70C7">
        <w:rPr>
          <w:rFonts w:ascii="Arial" w:eastAsia="Times New Roman" w:hAnsi="Arial" w:cs="Arial"/>
          <w:i/>
          <w:kern w:val="0"/>
          <w:lang w:eastAsia="sk-SK"/>
          <w14:ligatures w14:val="none"/>
        </w:rPr>
        <w:t>Vp</w:t>
      </w:r>
      <w:proofErr w:type="spellEnd"/>
      <w:r w:rsidR="002F70C7">
        <w:rPr>
          <w:rFonts w:ascii="Arial" w:eastAsia="Times New Roman" w:hAnsi="Arial" w:cs="Arial"/>
          <w:i/>
          <w:kern w:val="0"/>
          <w:lang w:eastAsia="sk-SK"/>
          <w14:ligatures w14:val="none"/>
        </w:rPr>
        <w:t>/Vo=51.000/36.000 m3/h</w:t>
      </w:r>
      <w:r w:rsidR="00990087"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>. Regulácia Siemens, pripojenie na internet. Vodný ohrev 80/60°C -186 kW, Priamy chladič - dvojokruhový R 410A-300 kW. Zdroj pre kúrenie a chladenie slúži kondenzačná jednotky 300 kW (zostava 4 x 78,5 kW), R 410A, v</w:t>
      </w:r>
      <w:r w:rsidR="002F70C7" w:rsidRPr="0042181C">
        <w:rPr>
          <w:rFonts w:ascii="Arial" w:hAnsi="Arial" w:cs="Arial"/>
          <w:i/>
        </w:rPr>
        <w:t> </w:t>
      </w:r>
      <w:r w:rsidR="00990087"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>prevedení tepelné čerpadlo, ELI: 4 x 32,4 kW/3x400</w:t>
      </w:r>
      <w:r w:rsidR="00990087" w:rsidRPr="00990087">
        <w:rPr>
          <w:rFonts w:ascii="Arial" w:eastAsia="Times New Roman" w:hAnsi="Arial" w:cs="Arial"/>
          <w:i/>
          <w:kern w:val="0"/>
          <w:sz w:val="16"/>
          <w:szCs w:val="16"/>
          <w:lang w:eastAsia="sk-SK"/>
          <w14:ligatures w14:val="none"/>
        </w:rPr>
        <w:t xml:space="preserve"> </w:t>
      </w:r>
    </w:p>
    <w:p w14:paraId="192C8478" w14:textId="77777777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proofErr w:type="spellStart"/>
      <w:r w:rsidRPr="00990087">
        <w:rPr>
          <w:rFonts w:ascii="Arial" w:hAnsi="Arial" w:cs="Arial"/>
          <w:i/>
        </w:rPr>
        <w:t>Vp</w:t>
      </w:r>
      <w:proofErr w:type="spellEnd"/>
      <w:r w:rsidRPr="00990087">
        <w:rPr>
          <w:rFonts w:ascii="Arial" w:hAnsi="Arial" w:cs="Arial"/>
          <w:i/>
        </w:rPr>
        <w:t>- objem privádzaného vzduchu</w:t>
      </w:r>
    </w:p>
    <w:p w14:paraId="5BE2A0BF" w14:textId="77777777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Vo – objem odvádzaného vzduchu</w:t>
      </w:r>
    </w:p>
    <w:p w14:paraId="203D9F39" w14:textId="77777777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</w:p>
    <w:p w14:paraId="77120D65" w14:textId="53E5DCAD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 xml:space="preserve">Predmetom dodávky ešte boli havarijné ventilátory </w:t>
      </w:r>
      <w:r w:rsidR="00DE7366">
        <w:rPr>
          <w:rFonts w:ascii="Arial" w:hAnsi="Arial" w:cs="Arial"/>
          <w:i/>
        </w:rPr>
        <w:t xml:space="preserve">SYSTEMAIR </w:t>
      </w:r>
      <w:r w:rsidRPr="00990087">
        <w:rPr>
          <w:rFonts w:ascii="Arial" w:hAnsi="Arial" w:cs="Arial"/>
          <w:i/>
        </w:rPr>
        <w:t>s príslušenstvom, ktoré v </w:t>
      </w:r>
      <w:proofErr w:type="spellStart"/>
      <w:r w:rsidRPr="00990087">
        <w:rPr>
          <w:rFonts w:ascii="Arial" w:hAnsi="Arial" w:cs="Arial"/>
          <w:i/>
        </w:rPr>
        <w:t>energo</w:t>
      </w:r>
      <w:proofErr w:type="spellEnd"/>
      <w:r w:rsidRPr="00990087">
        <w:rPr>
          <w:rFonts w:ascii="Arial" w:hAnsi="Arial" w:cs="Arial"/>
          <w:i/>
        </w:rPr>
        <w:t xml:space="preserve"> kanáloch, v prípade úniku čpavku zabezpečujú odsatie čpavku z priestoru.</w:t>
      </w:r>
    </w:p>
    <w:p w14:paraId="0A98C4AB" w14:textId="77777777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Pre hlavnú plochu:</w:t>
      </w:r>
    </w:p>
    <w:p w14:paraId="21BD9A08" w14:textId="77777777" w:rsidR="00990087" w:rsidRPr="00990087" w:rsidRDefault="00990087" w:rsidP="002F70C7">
      <w:pPr>
        <w:pStyle w:val="Odsekzoznamu"/>
        <w:spacing w:after="0" w:line="240" w:lineRule="auto"/>
        <w:ind w:left="993"/>
        <w:jc w:val="both"/>
        <w:rPr>
          <w:rFonts w:ascii="Arial" w:eastAsia="Times New Roman" w:hAnsi="Arial" w:cs="Arial"/>
          <w:i/>
          <w:kern w:val="0"/>
          <w:lang w:eastAsia="sk-SK"/>
          <w14:ligatures w14:val="none"/>
        </w:rPr>
      </w:pPr>
      <w:r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>Odvodný ventilátor MUB-EX 042 450D4, izolovaný ventilátor EX, V=3.200 m3/h/300Pa, 0,788kW/ 3x400V</w:t>
      </w:r>
    </w:p>
    <w:p w14:paraId="01CAEA72" w14:textId="77777777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</w:p>
    <w:p w14:paraId="22C916E4" w14:textId="77777777" w:rsid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Pre tréningovú plochu:</w:t>
      </w:r>
    </w:p>
    <w:p w14:paraId="06A444C9" w14:textId="71FDD2C4" w:rsidR="00990087" w:rsidRPr="00990087" w:rsidRDefault="00990087" w:rsidP="002F70C7">
      <w:pPr>
        <w:pStyle w:val="Odsekzoznamu"/>
        <w:ind w:left="993"/>
        <w:jc w:val="both"/>
        <w:rPr>
          <w:rFonts w:ascii="Arial" w:hAnsi="Arial" w:cs="Arial"/>
          <w:i/>
        </w:rPr>
      </w:pPr>
      <w:r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Odvodný ventilátor RVK EX 315D4, </w:t>
      </w:r>
      <w:r w:rsidRPr="009A40B7">
        <w:rPr>
          <w:rFonts w:ascii="Arial" w:eastAsia="Times New Roman" w:hAnsi="Arial" w:cs="Arial"/>
          <w:i/>
          <w:kern w:val="0"/>
          <w:lang w:eastAsia="sk-SK"/>
          <w14:ligatures w14:val="none"/>
        </w:rPr>
        <w:t>V=400m3/h</w:t>
      </w:r>
      <w:r w:rsidR="009A40B7" w:rsidRPr="009A40B7">
        <w:rPr>
          <w:rFonts w:ascii="Arial" w:eastAsia="Times New Roman" w:hAnsi="Arial" w:cs="Arial"/>
          <w:i/>
          <w:kern w:val="0"/>
          <w:lang w:eastAsia="sk-SK"/>
          <w14:ligatures w14:val="none"/>
        </w:rPr>
        <w:t xml:space="preserve">, </w:t>
      </w:r>
      <w:r w:rsidRPr="009A40B7">
        <w:rPr>
          <w:rFonts w:ascii="Arial" w:eastAsia="Times New Roman" w:hAnsi="Arial" w:cs="Arial"/>
          <w:i/>
          <w:kern w:val="0"/>
          <w:lang w:eastAsia="sk-SK"/>
          <w14:ligatures w14:val="none"/>
        </w:rPr>
        <w:t>p=150Pa</w:t>
      </w:r>
      <w:r w:rsidRPr="00990087">
        <w:rPr>
          <w:rFonts w:ascii="Arial" w:eastAsia="Times New Roman" w:hAnsi="Arial" w:cs="Arial"/>
          <w:i/>
          <w:kern w:val="0"/>
          <w:lang w:eastAsia="sk-SK"/>
          <w14:ligatures w14:val="none"/>
        </w:rPr>
        <w:t>, 0,084kW, 3x400V</w:t>
      </w:r>
    </w:p>
    <w:p w14:paraId="7993E96D" w14:textId="77777777" w:rsidR="00990087" w:rsidRPr="00990087" w:rsidRDefault="00990087" w:rsidP="00990087">
      <w:pPr>
        <w:pStyle w:val="Odsekzoznamu"/>
        <w:rPr>
          <w:rFonts w:ascii="Arial" w:hAnsi="Arial" w:cs="Arial"/>
          <w:i/>
        </w:rPr>
      </w:pPr>
    </w:p>
    <w:p w14:paraId="13B9F61C" w14:textId="66DDC1C8" w:rsidR="00F06795" w:rsidRPr="0042181C" w:rsidRDefault="00F06795" w:rsidP="00F06795">
      <w:pPr>
        <w:jc w:val="both"/>
        <w:rPr>
          <w:rFonts w:ascii="Arial" w:hAnsi="Arial" w:cs="Arial"/>
          <w:i/>
        </w:rPr>
      </w:pPr>
    </w:p>
    <w:p w14:paraId="057D1A2F" w14:textId="275D1082" w:rsidR="006F28CF" w:rsidRDefault="006F28CF" w:rsidP="006F28CF">
      <w:pPr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Vzduchotechnika  – nová kondenzačná jednotka</w:t>
      </w:r>
    </w:p>
    <w:p w14:paraId="1638D48F" w14:textId="62BA3837" w:rsidR="00CE56EE" w:rsidRDefault="006F28CF" w:rsidP="00CE56EE">
      <w:pPr>
        <w:rPr>
          <w:rFonts w:ascii="Arial" w:hAnsi="Arial" w:cs="Arial"/>
          <w:i/>
          <w:iCs/>
        </w:rPr>
      </w:pPr>
      <w:r w:rsidRPr="006F28CF">
        <w:rPr>
          <w:rFonts w:ascii="Arial" w:hAnsi="Arial" w:cs="Arial"/>
          <w:i/>
          <w:iCs/>
          <w:noProof/>
          <w:lang w:eastAsia="sk-SK"/>
        </w:rPr>
        <w:drawing>
          <wp:inline distT="0" distB="0" distL="0" distR="0" wp14:anchorId="1D0B8E8B" wp14:editId="5F6827F0">
            <wp:extent cx="4622800" cy="3467100"/>
            <wp:effectExtent l="0" t="0" r="6350" b="0"/>
            <wp:docPr id="2" name="Obrázok 2" descr="E:\FOND na podporu športu - fotodokumentácia k vyúčtovaniu rekonštrukcie - Košicka aréna 2024\Chladenie strojovňa, plocha, VZT\Nový stav\kondenzačná jednotka VZT nový 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ND na podporu športu - fotodokumentácia k vyúčtovaniu rekonštrukcie - Košicka aréna 2024\Chladenie strojovňa, plocha, VZT\Nový stav\kondenzačná jednotka VZT nový sta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99" cy="34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C88F" w14:textId="639DD11E" w:rsidR="004655FB" w:rsidRDefault="004655FB" w:rsidP="00CE56EE">
      <w:pPr>
        <w:rPr>
          <w:rFonts w:ascii="Arial" w:hAnsi="Arial" w:cs="Arial"/>
          <w:i/>
          <w:iCs/>
        </w:rPr>
      </w:pPr>
    </w:p>
    <w:p w14:paraId="1944E6B9" w14:textId="77777777" w:rsidR="004655FB" w:rsidRDefault="004655FB" w:rsidP="00CE56EE">
      <w:pPr>
        <w:rPr>
          <w:rFonts w:ascii="Arial" w:hAnsi="Arial" w:cs="Arial"/>
          <w:i/>
          <w:iCs/>
        </w:rPr>
      </w:pPr>
    </w:p>
    <w:p w14:paraId="7B252958" w14:textId="77777777" w:rsidR="002F70C7" w:rsidRDefault="002F70C7" w:rsidP="00CE56EE">
      <w:pPr>
        <w:rPr>
          <w:rFonts w:ascii="Arial" w:hAnsi="Arial" w:cs="Arial"/>
          <w:i/>
          <w:iCs/>
        </w:rPr>
      </w:pPr>
    </w:p>
    <w:p w14:paraId="18F1971E" w14:textId="1478AA50" w:rsidR="00545912" w:rsidRDefault="00545912" w:rsidP="00545912">
      <w:pPr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 xml:space="preserve">Vzduchotechnika  – realizácia inštalácie novej jednotky </w:t>
      </w:r>
    </w:p>
    <w:p w14:paraId="742A7E13" w14:textId="6F5FFADA" w:rsidR="00545912" w:rsidRDefault="00653111" w:rsidP="00545912">
      <w:pPr>
        <w:rPr>
          <w:rFonts w:ascii="Arial" w:hAnsi="Arial" w:cs="Arial"/>
          <w:i/>
        </w:rPr>
      </w:pPr>
      <w:r w:rsidRPr="00653111">
        <w:rPr>
          <w:rFonts w:ascii="Arial" w:hAnsi="Arial" w:cs="Arial"/>
          <w:i/>
          <w:noProof/>
          <w:lang w:eastAsia="sk-SK"/>
        </w:rPr>
        <w:drawing>
          <wp:inline distT="0" distB="0" distL="0" distR="0" wp14:anchorId="316DEC28" wp14:editId="17F12DB2">
            <wp:extent cx="4752975" cy="3564731"/>
            <wp:effectExtent l="0" t="0" r="0" b="0"/>
            <wp:docPr id="15" name="Obrázok 15" descr="E:\VZT\realizácia novej VZ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ZT\realizácia novej VZT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3" cy="35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965C" w14:textId="1C17E8AD" w:rsidR="00545912" w:rsidRDefault="00653111" w:rsidP="00545912">
      <w:pPr>
        <w:rPr>
          <w:rFonts w:ascii="Arial" w:hAnsi="Arial" w:cs="Arial"/>
          <w:i/>
        </w:rPr>
      </w:pPr>
      <w:r w:rsidRPr="00653111">
        <w:rPr>
          <w:rFonts w:ascii="Arial" w:hAnsi="Arial" w:cs="Arial"/>
          <w:i/>
          <w:noProof/>
          <w:lang w:eastAsia="sk-SK"/>
        </w:rPr>
        <w:drawing>
          <wp:inline distT="0" distB="0" distL="0" distR="0" wp14:anchorId="5C45FE6D" wp14:editId="5D2880B7">
            <wp:extent cx="3086100" cy="4114800"/>
            <wp:effectExtent l="0" t="0" r="0" b="0"/>
            <wp:docPr id="17" name="Obrázok 17" descr="E:\VZT\realizácia novej VZ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ZT\realizácia novej VZT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81" cy="41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EF83" w14:textId="4C065DC7" w:rsidR="00545912" w:rsidRDefault="00545912" w:rsidP="00545912">
      <w:pPr>
        <w:rPr>
          <w:rFonts w:ascii="Arial" w:hAnsi="Arial" w:cs="Arial"/>
          <w:i/>
        </w:rPr>
      </w:pPr>
    </w:p>
    <w:p w14:paraId="01322EE3" w14:textId="77777777" w:rsidR="00545912" w:rsidRDefault="00545912" w:rsidP="00545912">
      <w:pPr>
        <w:rPr>
          <w:rFonts w:ascii="Arial" w:hAnsi="Arial" w:cs="Arial"/>
          <w:i/>
        </w:rPr>
      </w:pPr>
    </w:p>
    <w:p w14:paraId="5BB0135F" w14:textId="77777777" w:rsidR="002F70C7" w:rsidRDefault="002F70C7" w:rsidP="00545912">
      <w:pPr>
        <w:rPr>
          <w:rFonts w:ascii="Arial" w:hAnsi="Arial" w:cs="Arial"/>
          <w:i/>
        </w:rPr>
      </w:pPr>
    </w:p>
    <w:p w14:paraId="1FE232D6" w14:textId="0D907C3B" w:rsidR="002A63B0" w:rsidRPr="00DE2B11" w:rsidRDefault="002A63B0" w:rsidP="002A63B0">
      <w:pPr>
        <w:rPr>
          <w:rFonts w:ascii="Arial" w:hAnsi="Arial" w:cs="Arial"/>
          <w:b/>
          <w:i/>
        </w:rPr>
      </w:pPr>
      <w:r w:rsidRPr="00DE2B11">
        <w:rPr>
          <w:rFonts w:ascii="Arial" w:hAnsi="Arial" w:cs="Arial"/>
          <w:b/>
          <w:i/>
        </w:rPr>
        <w:lastRenderedPageBreak/>
        <w:t>VÝMENA OSVETLENIA</w:t>
      </w:r>
      <w:r w:rsidR="0042210F" w:rsidRPr="00DE2B11">
        <w:rPr>
          <w:rFonts w:ascii="Arial" w:hAnsi="Arial" w:cs="Arial"/>
          <w:b/>
          <w:i/>
        </w:rPr>
        <w:t xml:space="preserve"> :</w:t>
      </w:r>
    </w:p>
    <w:p w14:paraId="17CB9E19" w14:textId="4894741F" w:rsidR="002A63B0" w:rsidRPr="00990087" w:rsidRDefault="002A63B0" w:rsidP="002F70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990087">
        <w:rPr>
          <w:rFonts w:ascii="Arial" w:hAnsi="Arial" w:cs="Arial"/>
          <w:b/>
          <w:bCs/>
          <w:i/>
        </w:rPr>
        <w:t xml:space="preserve">Náhrada osvetlenia LED svietidlami na hlavnej ľadovej ploche </w:t>
      </w:r>
      <w:r w:rsidR="00990087" w:rsidRPr="00990087">
        <w:rPr>
          <w:rFonts w:ascii="Arial" w:hAnsi="Arial" w:cs="Arial"/>
          <w:b/>
          <w:bCs/>
          <w:i/>
        </w:rPr>
        <w:t xml:space="preserve">a tréningovej ľadovej ploche </w:t>
      </w:r>
      <w:r w:rsidRPr="00990087">
        <w:rPr>
          <w:rFonts w:ascii="Arial" w:hAnsi="Arial" w:cs="Arial"/>
          <w:b/>
          <w:bCs/>
          <w:i/>
        </w:rPr>
        <w:t>pre účely vybraných športov a zabezpečenia požadovaných parametrov TV prenosov.</w:t>
      </w:r>
    </w:p>
    <w:p w14:paraId="797CDEC6" w14:textId="77777777" w:rsidR="002A63B0" w:rsidRPr="00990087" w:rsidRDefault="002A63B0" w:rsidP="002F70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</w:p>
    <w:p w14:paraId="0CB3A068" w14:textId="5C4B56F2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Zámerom výmeny svietidiel bolo zníženie energetickej náročnosti KA. Pôvodný výkon cca</w:t>
      </w:r>
      <w:r w:rsidR="002F70C7" w:rsidRPr="0042181C">
        <w:rPr>
          <w:rFonts w:ascii="Arial" w:hAnsi="Arial" w:cs="Arial"/>
          <w:i/>
        </w:rPr>
        <w:t> </w:t>
      </w:r>
      <w:r w:rsidRPr="00990087">
        <w:rPr>
          <w:rFonts w:ascii="Arial" w:hAnsi="Arial" w:cs="Arial"/>
          <w:i/>
        </w:rPr>
        <w:t>646</w:t>
      </w:r>
      <w:r w:rsidR="002F70C7" w:rsidRPr="0042181C">
        <w:rPr>
          <w:rFonts w:ascii="Arial" w:hAnsi="Arial" w:cs="Arial"/>
          <w:i/>
        </w:rPr>
        <w:t> </w:t>
      </w:r>
      <w:r w:rsidRPr="00990087">
        <w:rPr>
          <w:rFonts w:ascii="Arial" w:hAnsi="Arial" w:cs="Arial"/>
          <w:i/>
        </w:rPr>
        <w:t>kW sa výmenou podarilo znížiť na cca 321 kW.</w:t>
      </w:r>
    </w:p>
    <w:p w14:paraId="621D67AF" w14:textId="07669C1B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 xml:space="preserve">Na hlavnej ploche bolo 96 ks výbojkových PHILIPS Aréna </w:t>
      </w:r>
      <w:proofErr w:type="spellStart"/>
      <w:r w:rsidRPr="00990087">
        <w:rPr>
          <w:rFonts w:ascii="Arial" w:hAnsi="Arial" w:cs="Arial"/>
          <w:i/>
        </w:rPr>
        <w:t>Vision</w:t>
      </w:r>
      <w:proofErr w:type="spellEnd"/>
      <w:r w:rsidRPr="00990087">
        <w:rPr>
          <w:rFonts w:ascii="Arial" w:hAnsi="Arial" w:cs="Arial"/>
          <w:i/>
        </w:rPr>
        <w:t xml:space="preserve"> 1000 W svietidiel nahradených 52 ks LED trojhlavové s certifikáciou pre športoviska 1303 W PHILIPS</w:t>
      </w:r>
      <w:r w:rsidR="002F70C7">
        <w:rPr>
          <w:rFonts w:ascii="Arial" w:hAnsi="Arial" w:cs="Arial"/>
          <w:i/>
        </w:rPr>
        <w:t>.</w:t>
      </w:r>
    </w:p>
    <w:p w14:paraId="1D1F7D5E" w14:textId="067F704F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Osvetlenie ľadovej plochy ja navrhnuté na min 1800 lx a nameraná intenzita 2526 lx, konečná intenzita po zregulovaní 2021 lx</w:t>
      </w:r>
      <w:r w:rsidR="002F70C7">
        <w:rPr>
          <w:rFonts w:ascii="Arial" w:hAnsi="Arial" w:cs="Arial"/>
          <w:i/>
        </w:rPr>
        <w:t>.</w:t>
      </w:r>
      <w:r w:rsidRPr="00990087">
        <w:rPr>
          <w:rFonts w:ascii="Arial" w:hAnsi="Arial" w:cs="Arial"/>
          <w:i/>
        </w:rPr>
        <w:t xml:space="preserve"> </w:t>
      </w:r>
    </w:p>
    <w:p w14:paraId="5C193BFD" w14:textId="56F964DD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Pôvodných 12 ks nefunkčných efektových hlavíc bolo nahradené 8 ks novými svietidlami DOMINO PROFILE S, vybavených novou technológiou 1000 W monochromatickým vysoko účinným LED zdrojom kalibrovaným pri 8000 K, a v prevádzke pri ustálenom stave dokáže poskytovať výkonné biele svetlo až 51 000 lúmenov pri farebnosti 7000 K</w:t>
      </w:r>
      <w:r w:rsidR="002F70C7">
        <w:rPr>
          <w:rFonts w:ascii="Arial" w:hAnsi="Arial" w:cs="Arial"/>
          <w:i/>
        </w:rPr>
        <w:t>.</w:t>
      </w:r>
    </w:p>
    <w:p w14:paraId="4F1F45A1" w14:textId="1561AE2A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Pre hľadisko a tribúny 48 ks halogénový reflektor PHILIPS 1000</w:t>
      </w:r>
      <w:r w:rsidR="002F70C7" w:rsidRPr="0042181C">
        <w:rPr>
          <w:rFonts w:ascii="Arial" w:hAnsi="Arial" w:cs="Arial"/>
          <w:i/>
        </w:rPr>
        <w:t> </w:t>
      </w:r>
      <w:r w:rsidRPr="00990087">
        <w:rPr>
          <w:rFonts w:ascii="Arial" w:hAnsi="Arial" w:cs="Arial"/>
          <w:i/>
        </w:rPr>
        <w:t>W nahradilo 26 ks LED 300</w:t>
      </w:r>
      <w:r w:rsidR="002F70C7" w:rsidRPr="0042181C">
        <w:rPr>
          <w:rFonts w:ascii="Arial" w:hAnsi="Arial" w:cs="Arial"/>
          <w:i/>
        </w:rPr>
        <w:t> </w:t>
      </w:r>
      <w:r w:rsidRPr="00990087">
        <w:rPr>
          <w:rFonts w:ascii="Arial" w:hAnsi="Arial" w:cs="Arial"/>
          <w:i/>
        </w:rPr>
        <w:t>W</w:t>
      </w:r>
      <w:r w:rsidR="002F70C7">
        <w:rPr>
          <w:rFonts w:ascii="Arial" w:hAnsi="Arial" w:cs="Arial"/>
          <w:i/>
        </w:rPr>
        <w:t>.</w:t>
      </w:r>
    </w:p>
    <w:p w14:paraId="7DBF20D4" w14:textId="5F633272" w:rsidR="00990087" w:rsidRP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>Pracovné osvetlenie 34 ks, 2 x 36 W, svietidla v šatniach 94 ks 2 x 36 W + 93 ks 18 W, svietidla na chodbách 28 ks 58 W, boli žiarivkové svietidla vymenené ks za ks za LED s nižším výkonom cca o 50 %</w:t>
      </w:r>
      <w:r w:rsidR="002F70C7">
        <w:rPr>
          <w:rFonts w:ascii="Arial" w:hAnsi="Arial" w:cs="Arial"/>
          <w:i/>
        </w:rPr>
        <w:t>.</w:t>
      </w:r>
    </w:p>
    <w:p w14:paraId="285B6213" w14:textId="7EC2E238" w:rsidR="00990087" w:rsidRDefault="00990087" w:rsidP="002F70C7">
      <w:pPr>
        <w:jc w:val="both"/>
        <w:rPr>
          <w:rFonts w:ascii="Arial" w:hAnsi="Arial" w:cs="Arial"/>
          <w:i/>
        </w:rPr>
      </w:pPr>
      <w:r w:rsidRPr="00990087">
        <w:rPr>
          <w:rFonts w:ascii="Arial" w:hAnsi="Arial" w:cs="Arial"/>
          <w:i/>
        </w:rPr>
        <w:t xml:space="preserve">V tréningovej hale boli žiarivkové svietidla 212 ks </w:t>
      </w:r>
      <w:proofErr w:type="spellStart"/>
      <w:r w:rsidRPr="00990087">
        <w:rPr>
          <w:rFonts w:ascii="Arial" w:hAnsi="Arial" w:cs="Arial"/>
          <w:i/>
        </w:rPr>
        <w:t>Fagerhult</w:t>
      </w:r>
      <w:proofErr w:type="spellEnd"/>
      <w:r w:rsidRPr="00990087">
        <w:rPr>
          <w:rFonts w:ascii="Arial" w:hAnsi="Arial" w:cs="Arial"/>
          <w:i/>
        </w:rPr>
        <w:t xml:space="preserve"> </w:t>
      </w:r>
      <w:r w:rsidR="002F70C7">
        <w:rPr>
          <w:rFonts w:ascii="Arial" w:hAnsi="Arial" w:cs="Arial"/>
          <w:i/>
        </w:rPr>
        <w:t xml:space="preserve"> </w:t>
      </w:r>
      <w:r w:rsidRPr="00990087">
        <w:rPr>
          <w:rFonts w:ascii="Arial" w:hAnsi="Arial" w:cs="Arial"/>
          <w:i/>
        </w:rPr>
        <w:t>2 x 80 W  vymenené za 86 ks LED s certifikáciou pre športoviska 335 W</w:t>
      </w:r>
      <w:r w:rsidR="002F70C7">
        <w:rPr>
          <w:rFonts w:ascii="Arial" w:hAnsi="Arial" w:cs="Arial"/>
          <w:i/>
        </w:rPr>
        <w:t>.</w:t>
      </w:r>
      <w:r w:rsidRPr="00990087">
        <w:rPr>
          <w:rFonts w:ascii="Arial" w:hAnsi="Arial" w:cs="Arial"/>
          <w:i/>
        </w:rPr>
        <w:t xml:space="preserve"> </w:t>
      </w:r>
    </w:p>
    <w:p w14:paraId="294181F6" w14:textId="6E1B0756" w:rsidR="00990087" w:rsidRPr="00990087" w:rsidRDefault="00990087" w:rsidP="002F70C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 zázemí a v kancelárskych priestoroch došlo k výmene pôvodného osvetlenia za nové, </w:t>
      </w:r>
      <w:proofErr w:type="spellStart"/>
      <w:r>
        <w:rPr>
          <w:rFonts w:ascii="Arial" w:hAnsi="Arial" w:cs="Arial"/>
          <w:i/>
        </w:rPr>
        <w:t>led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diodové</w:t>
      </w:r>
      <w:proofErr w:type="spellEnd"/>
      <w:r>
        <w:rPr>
          <w:rFonts w:ascii="Arial" w:hAnsi="Arial" w:cs="Arial"/>
          <w:i/>
        </w:rPr>
        <w:t xml:space="preserve"> svietidlá v pomere kus za kus. </w:t>
      </w:r>
    </w:p>
    <w:p w14:paraId="080E5720" w14:textId="77777777" w:rsidR="002A63B0" w:rsidRPr="00990087" w:rsidRDefault="002A63B0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417AB919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7090073" w14:textId="77777777" w:rsidR="00D3340B" w:rsidRDefault="00D3340B" w:rsidP="00D3340B">
      <w:pPr>
        <w:rPr>
          <w:rFonts w:ascii="Arial" w:hAnsi="Arial" w:cs="Arial"/>
          <w:i/>
        </w:rPr>
      </w:pPr>
    </w:p>
    <w:p w14:paraId="4F62EB5B" w14:textId="77777777" w:rsidR="00D3340B" w:rsidRDefault="00D3340B" w:rsidP="00D3340B">
      <w:pPr>
        <w:rPr>
          <w:rFonts w:ascii="Arial" w:hAnsi="Arial" w:cs="Arial"/>
          <w:i/>
        </w:rPr>
      </w:pPr>
    </w:p>
    <w:p w14:paraId="20EBE903" w14:textId="77777777" w:rsidR="00D3340B" w:rsidRDefault="00D3340B" w:rsidP="00D3340B">
      <w:pPr>
        <w:rPr>
          <w:rFonts w:ascii="Arial" w:hAnsi="Arial" w:cs="Arial"/>
          <w:i/>
        </w:rPr>
      </w:pPr>
    </w:p>
    <w:p w14:paraId="1556E199" w14:textId="77777777" w:rsidR="00D3340B" w:rsidRDefault="00D3340B" w:rsidP="00D3340B">
      <w:pPr>
        <w:rPr>
          <w:rFonts w:ascii="Arial" w:hAnsi="Arial" w:cs="Arial"/>
          <w:i/>
        </w:rPr>
      </w:pPr>
    </w:p>
    <w:p w14:paraId="41196553" w14:textId="77777777" w:rsidR="00D3340B" w:rsidRDefault="00D3340B" w:rsidP="00D3340B">
      <w:pPr>
        <w:rPr>
          <w:rFonts w:ascii="Arial" w:hAnsi="Arial" w:cs="Arial"/>
          <w:i/>
        </w:rPr>
      </w:pPr>
    </w:p>
    <w:p w14:paraId="06510A95" w14:textId="77777777" w:rsidR="00D3340B" w:rsidRDefault="00D3340B" w:rsidP="00D3340B">
      <w:pPr>
        <w:rPr>
          <w:rFonts w:ascii="Arial" w:hAnsi="Arial" w:cs="Arial"/>
          <w:i/>
        </w:rPr>
      </w:pPr>
    </w:p>
    <w:p w14:paraId="6E0F990B" w14:textId="77777777" w:rsidR="00D3340B" w:rsidRDefault="00D3340B" w:rsidP="00D3340B">
      <w:pPr>
        <w:rPr>
          <w:rFonts w:ascii="Arial" w:hAnsi="Arial" w:cs="Arial"/>
          <w:i/>
        </w:rPr>
      </w:pPr>
    </w:p>
    <w:p w14:paraId="676F2D8F" w14:textId="77777777" w:rsidR="00D3340B" w:rsidRDefault="00D3340B" w:rsidP="00D3340B">
      <w:pPr>
        <w:rPr>
          <w:rFonts w:ascii="Arial" w:hAnsi="Arial" w:cs="Arial"/>
          <w:i/>
        </w:rPr>
      </w:pPr>
    </w:p>
    <w:p w14:paraId="2F33BCD0" w14:textId="77777777" w:rsidR="00D3340B" w:rsidRDefault="00D3340B" w:rsidP="00D3340B">
      <w:pPr>
        <w:rPr>
          <w:rFonts w:ascii="Arial" w:hAnsi="Arial" w:cs="Arial"/>
          <w:i/>
        </w:rPr>
      </w:pPr>
    </w:p>
    <w:p w14:paraId="6EDF46AF" w14:textId="77777777" w:rsidR="00D3340B" w:rsidRDefault="00D3340B" w:rsidP="00D3340B">
      <w:pPr>
        <w:rPr>
          <w:rFonts w:ascii="Arial" w:hAnsi="Arial" w:cs="Arial"/>
          <w:i/>
        </w:rPr>
      </w:pPr>
    </w:p>
    <w:p w14:paraId="7C0CD7D3" w14:textId="77777777" w:rsidR="002F70C7" w:rsidRDefault="002F70C7" w:rsidP="00D3340B">
      <w:pPr>
        <w:rPr>
          <w:rFonts w:ascii="Arial" w:hAnsi="Arial" w:cs="Arial"/>
          <w:i/>
        </w:rPr>
      </w:pPr>
    </w:p>
    <w:p w14:paraId="13C0BD74" w14:textId="77777777" w:rsidR="002F70C7" w:rsidRDefault="002F70C7" w:rsidP="00D3340B">
      <w:pPr>
        <w:rPr>
          <w:rFonts w:ascii="Arial" w:hAnsi="Arial" w:cs="Arial"/>
          <w:i/>
        </w:rPr>
      </w:pPr>
    </w:p>
    <w:p w14:paraId="6430D219" w14:textId="77777777" w:rsidR="002F70C7" w:rsidRDefault="002F70C7" w:rsidP="00D3340B">
      <w:pPr>
        <w:rPr>
          <w:rFonts w:ascii="Arial" w:hAnsi="Arial" w:cs="Arial"/>
          <w:i/>
        </w:rPr>
      </w:pPr>
    </w:p>
    <w:p w14:paraId="156D8A17" w14:textId="77777777" w:rsidR="002F70C7" w:rsidRDefault="00D3340B" w:rsidP="00D3340B">
      <w:pPr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Efektové osvetlenie – nový stav – Hlavná hala</w:t>
      </w:r>
    </w:p>
    <w:p w14:paraId="7CD42AAD" w14:textId="26573EB1" w:rsidR="00B05470" w:rsidRDefault="007B27C1" w:rsidP="00D334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27C1">
        <w:rPr>
          <w:rFonts w:ascii="Arial" w:hAnsi="Arial" w:cs="Arial"/>
          <w:i/>
          <w:noProof/>
          <w:lang w:eastAsia="sk-SK"/>
        </w:rPr>
        <w:drawing>
          <wp:inline distT="0" distB="0" distL="0" distR="0" wp14:anchorId="3379E775" wp14:editId="5802C15E">
            <wp:extent cx="5760720" cy="7680960"/>
            <wp:effectExtent l="0" t="0" r="0" b="0"/>
            <wp:docPr id="5" name="Obrázok 5" descr="E:\FOND na podporu športu - fotodokumentácia k vyúčtovaniu rekonštrukcie - Košicka aréna 2024\Elektro- svietidla\Nový stav\efektové osvetlenie hlavnej plochy nový st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ND na podporu športu - fotodokumentácia k vyúčtovaniu rekonštrukcie - Košicka aréna 2024\Elektro- svietidla\Nový stav\efektové osvetlenie hlavnej plochy nový stav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7969E79" w14:textId="77777777" w:rsidR="00B05470" w:rsidRDefault="00B05470" w:rsidP="00D334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4A55CF" w14:textId="77777777" w:rsidR="00B05470" w:rsidRDefault="00B05470" w:rsidP="00D334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CAB579" w14:textId="77777777" w:rsidR="00B05470" w:rsidRDefault="00B05470" w:rsidP="00D3340B">
      <w:pPr>
        <w:rPr>
          <w:rFonts w:ascii="Arial" w:hAnsi="Arial" w:cs="Arial"/>
          <w:i/>
          <w:noProof/>
          <w:lang w:eastAsia="sk-SK"/>
        </w:rPr>
      </w:pPr>
    </w:p>
    <w:p w14:paraId="69A0C38A" w14:textId="77777777" w:rsidR="00B05470" w:rsidRDefault="00B05470" w:rsidP="00D3340B">
      <w:pPr>
        <w:rPr>
          <w:rFonts w:ascii="Arial" w:hAnsi="Arial" w:cs="Arial"/>
          <w:i/>
          <w:noProof/>
          <w:lang w:eastAsia="sk-SK"/>
        </w:rPr>
      </w:pPr>
    </w:p>
    <w:p w14:paraId="4B9EEF0B" w14:textId="77777777" w:rsidR="002F70C7" w:rsidRDefault="002F70C7" w:rsidP="00D3340B">
      <w:pPr>
        <w:rPr>
          <w:rFonts w:ascii="Arial" w:hAnsi="Arial" w:cs="Arial"/>
          <w:i/>
          <w:noProof/>
          <w:lang w:eastAsia="sk-SK"/>
        </w:rPr>
      </w:pPr>
    </w:p>
    <w:p w14:paraId="577A6424" w14:textId="46F836DA" w:rsidR="00B05470" w:rsidRDefault="00B05470" w:rsidP="00D3340B">
      <w:pPr>
        <w:rPr>
          <w:rFonts w:ascii="Arial" w:hAnsi="Arial" w:cs="Arial"/>
          <w:i/>
          <w:noProof/>
          <w:lang w:eastAsia="sk-SK"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Hlavé osvetlenie – nový stav – Hlavná hala</w:t>
      </w:r>
    </w:p>
    <w:p w14:paraId="73051967" w14:textId="7276187E" w:rsidR="007B27C1" w:rsidRDefault="007B27C1" w:rsidP="00D3340B">
      <w:pPr>
        <w:rPr>
          <w:rFonts w:ascii="Arial" w:hAnsi="Arial" w:cs="Arial"/>
          <w:i/>
        </w:rPr>
      </w:pPr>
      <w:r w:rsidRPr="007B27C1">
        <w:rPr>
          <w:rFonts w:ascii="Arial" w:hAnsi="Arial" w:cs="Arial"/>
          <w:i/>
          <w:noProof/>
          <w:lang w:eastAsia="sk-SK"/>
        </w:rPr>
        <w:drawing>
          <wp:inline distT="0" distB="0" distL="0" distR="0" wp14:anchorId="6FC26085" wp14:editId="22C2A9D7">
            <wp:extent cx="5760720" cy="4320540"/>
            <wp:effectExtent l="0" t="3810" r="7620" b="7620"/>
            <wp:docPr id="7" name="Obrázok 7" descr="E:\FOND na podporu športu - fotodokumentácia k vyúčtovaniu rekonštrukcie - Košicka aréna 2024\Elektro- svietidla\Nový stav\osvetlenie hlavnej plochy nový sta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ND na podporu športu - fotodokumentácia k vyúčtovaniu rekonštrukcie - Košicka aréna 2024\Elektro- svietidla\Nový stav\osvetlenie hlavnej plochy nový stav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727D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63B0F8CE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745D70C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6D57A386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6294669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087F185E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0ED6890C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7543BFE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58E66AC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305C7CC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FCECBDB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B6F55DE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93E0029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3A990EEB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CDE2809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1B2B2DF" w14:textId="77777777" w:rsidR="007B27C1" w:rsidRDefault="007B27C1" w:rsidP="002A6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0655388D" w14:textId="77777777" w:rsidR="002105DE" w:rsidRDefault="002105DE" w:rsidP="005D2086">
      <w:pPr>
        <w:rPr>
          <w:rFonts w:ascii="Arial" w:hAnsi="Arial" w:cs="Arial"/>
          <w:i/>
        </w:rPr>
      </w:pPr>
    </w:p>
    <w:p w14:paraId="0F84C113" w14:textId="0E672D60" w:rsidR="007B27C1" w:rsidRDefault="005D2086" w:rsidP="002105DE">
      <w:pPr>
        <w:rPr>
          <w:rFonts w:ascii="Arial" w:hAnsi="Arial" w:cs="Arial"/>
          <w:i/>
        </w:rPr>
      </w:pPr>
      <w:proofErr w:type="spellStart"/>
      <w:r w:rsidRPr="00CB0DFE">
        <w:rPr>
          <w:rFonts w:ascii="Arial" w:hAnsi="Arial" w:cs="Arial"/>
          <w:i/>
        </w:rPr>
        <w:lastRenderedPageBreak/>
        <w:t>Foto</w:t>
      </w:r>
      <w:proofErr w:type="spellEnd"/>
      <w:r w:rsidRPr="00CB0DFE">
        <w:rPr>
          <w:rFonts w:ascii="Arial" w:hAnsi="Arial" w:cs="Arial"/>
          <w:i/>
        </w:rPr>
        <w:t xml:space="preserve"> : </w:t>
      </w:r>
      <w:r>
        <w:rPr>
          <w:rFonts w:ascii="Arial" w:hAnsi="Arial" w:cs="Arial"/>
          <w:i/>
        </w:rPr>
        <w:t>Hlavé osvetlenie – nový stav – Tréningová hala</w:t>
      </w:r>
    </w:p>
    <w:p w14:paraId="59B13CBD" w14:textId="62068CB0" w:rsidR="007B27C1" w:rsidRPr="0042181C" w:rsidRDefault="007B27C1" w:rsidP="00F86138">
      <w:pPr>
        <w:rPr>
          <w:rFonts w:ascii="Arial" w:hAnsi="Arial" w:cs="Arial"/>
          <w:bCs/>
          <w:i/>
          <w:iCs/>
        </w:rPr>
      </w:pPr>
      <w:r w:rsidRPr="007B27C1">
        <w:rPr>
          <w:rFonts w:ascii="Arial" w:hAnsi="Arial" w:cs="Arial"/>
          <w:bCs/>
          <w:i/>
          <w:iCs/>
          <w:noProof/>
          <w:lang w:eastAsia="sk-SK"/>
        </w:rPr>
        <w:drawing>
          <wp:inline distT="0" distB="0" distL="0" distR="0" wp14:anchorId="3E138DFB" wp14:editId="476EF260">
            <wp:extent cx="5760720" cy="4320540"/>
            <wp:effectExtent l="0" t="3810" r="7620" b="7620"/>
            <wp:docPr id="8" name="Obrázok 8" descr="E:\FOND na podporu športu - fotodokumentácia k vyúčtovaniu rekonštrukcie - Košicka aréna 2024\Elektro- svietidla\Nový stav\osvetlenie tréningovej haly nový sta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ND na podporu športu - fotodokumentácia k vyúčtovaniu rekonštrukcie - Košicka aréna 2024\Elektro- svietidla\Nový stav\osvetlenie tréningovej haly nový stav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7C1" w:rsidRPr="0042181C" w:rsidSect="00EA36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5F31"/>
    <w:multiLevelType w:val="hybridMultilevel"/>
    <w:tmpl w:val="69F2ED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BD0578"/>
    <w:multiLevelType w:val="hybridMultilevel"/>
    <w:tmpl w:val="0110156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A5C5C"/>
    <w:multiLevelType w:val="hybridMultilevel"/>
    <w:tmpl w:val="D566307A"/>
    <w:lvl w:ilvl="0" w:tplc="CAF849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E04E0"/>
    <w:multiLevelType w:val="hybridMultilevel"/>
    <w:tmpl w:val="B40A8CF0"/>
    <w:lvl w:ilvl="0" w:tplc="A6860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0134D1"/>
    <w:multiLevelType w:val="hybridMultilevel"/>
    <w:tmpl w:val="AD10C03A"/>
    <w:lvl w:ilvl="0" w:tplc="4AF053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2052"/>
    <w:multiLevelType w:val="hybridMultilevel"/>
    <w:tmpl w:val="3DCC1D7E"/>
    <w:lvl w:ilvl="0" w:tplc="603C6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A3821"/>
    <w:multiLevelType w:val="hybridMultilevel"/>
    <w:tmpl w:val="FC54AA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A0A8F"/>
    <w:multiLevelType w:val="hybridMultilevel"/>
    <w:tmpl w:val="367484B0"/>
    <w:lvl w:ilvl="0" w:tplc="3B5ED2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4713B"/>
    <w:multiLevelType w:val="hybridMultilevel"/>
    <w:tmpl w:val="AA88AE36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352C7"/>
    <w:multiLevelType w:val="hybridMultilevel"/>
    <w:tmpl w:val="D7DCC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316D5"/>
    <w:multiLevelType w:val="hybridMultilevel"/>
    <w:tmpl w:val="7CCE6EF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C0689"/>
    <w:multiLevelType w:val="multilevel"/>
    <w:tmpl w:val="C6C06476"/>
    <w:lvl w:ilvl="0">
      <w:start w:val="1"/>
      <w:numFmt w:val="decimal"/>
      <w:pStyle w:val="nadpis1CharChar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080"/>
        </w:tabs>
        <w:ind w:left="792" w:hanging="432"/>
      </w:pPr>
      <w:rPr>
        <w:rFonts w:ascii="Calibri" w:hAnsi="Calibri" w:cs="Calibri" w:hint="default"/>
        <w:sz w:val="22"/>
        <w:szCs w:val="22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2" w15:restartNumberingAfterBreak="0">
    <w:nsid w:val="636B5113"/>
    <w:multiLevelType w:val="hybridMultilevel"/>
    <w:tmpl w:val="1248D9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A6351"/>
    <w:multiLevelType w:val="hybridMultilevel"/>
    <w:tmpl w:val="A3F8DF6A"/>
    <w:lvl w:ilvl="0" w:tplc="8C50742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1479F"/>
    <w:multiLevelType w:val="hybridMultilevel"/>
    <w:tmpl w:val="5A82BEAC"/>
    <w:lvl w:ilvl="0" w:tplc="041B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F7481"/>
    <w:multiLevelType w:val="hybridMultilevel"/>
    <w:tmpl w:val="3E4AE82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1"/>
  </w:num>
  <w:num w:numId="5">
    <w:abstractNumId w:val="1"/>
  </w:num>
  <w:num w:numId="6">
    <w:abstractNumId w:val="8"/>
  </w:num>
  <w:num w:numId="7">
    <w:abstractNumId w:val="0"/>
  </w:num>
  <w:num w:numId="8">
    <w:abstractNumId w:val="15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14"/>
  </w:num>
  <w:num w:numId="14">
    <w:abstractNumId w:val="12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D7"/>
    <w:rsid w:val="000509C2"/>
    <w:rsid w:val="00067C84"/>
    <w:rsid w:val="0009023E"/>
    <w:rsid w:val="0009724E"/>
    <w:rsid w:val="000A7B8E"/>
    <w:rsid w:val="000B0A25"/>
    <w:rsid w:val="000D0576"/>
    <w:rsid w:val="000E0F3C"/>
    <w:rsid w:val="000F689E"/>
    <w:rsid w:val="00106425"/>
    <w:rsid w:val="00150600"/>
    <w:rsid w:val="00163366"/>
    <w:rsid w:val="00177495"/>
    <w:rsid w:val="001802A5"/>
    <w:rsid w:val="001B3174"/>
    <w:rsid w:val="001C0AE7"/>
    <w:rsid w:val="001C2554"/>
    <w:rsid w:val="00200518"/>
    <w:rsid w:val="002105DE"/>
    <w:rsid w:val="002170A3"/>
    <w:rsid w:val="00253ECB"/>
    <w:rsid w:val="0027074E"/>
    <w:rsid w:val="00274130"/>
    <w:rsid w:val="00276D3B"/>
    <w:rsid w:val="00281E71"/>
    <w:rsid w:val="002A63B0"/>
    <w:rsid w:val="002B3175"/>
    <w:rsid w:val="002B79C2"/>
    <w:rsid w:val="002C59A9"/>
    <w:rsid w:val="002F40E1"/>
    <w:rsid w:val="002F58F3"/>
    <w:rsid w:val="002F70C7"/>
    <w:rsid w:val="00320992"/>
    <w:rsid w:val="00322C17"/>
    <w:rsid w:val="00323D1E"/>
    <w:rsid w:val="00335053"/>
    <w:rsid w:val="00335CA0"/>
    <w:rsid w:val="00345462"/>
    <w:rsid w:val="003A0CB6"/>
    <w:rsid w:val="003C20CB"/>
    <w:rsid w:val="003D0404"/>
    <w:rsid w:val="003D312D"/>
    <w:rsid w:val="003D644D"/>
    <w:rsid w:val="003F4DCE"/>
    <w:rsid w:val="003F67F0"/>
    <w:rsid w:val="00407535"/>
    <w:rsid w:val="00414B3F"/>
    <w:rsid w:val="00415F89"/>
    <w:rsid w:val="00420427"/>
    <w:rsid w:val="0042181C"/>
    <w:rsid w:val="0042210F"/>
    <w:rsid w:val="004655FB"/>
    <w:rsid w:val="00491477"/>
    <w:rsid w:val="004938AC"/>
    <w:rsid w:val="004A02A6"/>
    <w:rsid w:val="004A1344"/>
    <w:rsid w:val="004C2E39"/>
    <w:rsid w:val="004D399D"/>
    <w:rsid w:val="004D442C"/>
    <w:rsid w:val="004E4CF9"/>
    <w:rsid w:val="004E4ED0"/>
    <w:rsid w:val="004F6403"/>
    <w:rsid w:val="005025F7"/>
    <w:rsid w:val="00523637"/>
    <w:rsid w:val="0053300B"/>
    <w:rsid w:val="00535273"/>
    <w:rsid w:val="00536880"/>
    <w:rsid w:val="00545912"/>
    <w:rsid w:val="005511D7"/>
    <w:rsid w:val="0056189E"/>
    <w:rsid w:val="0057008C"/>
    <w:rsid w:val="005748CC"/>
    <w:rsid w:val="005D2086"/>
    <w:rsid w:val="005D5536"/>
    <w:rsid w:val="006113AF"/>
    <w:rsid w:val="00612C9D"/>
    <w:rsid w:val="0061788A"/>
    <w:rsid w:val="00626333"/>
    <w:rsid w:val="00630554"/>
    <w:rsid w:val="00644E6A"/>
    <w:rsid w:val="00653111"/>
    <w:rsid w:val="006554BE"/>
    <w:rsid w:val="00655B65"/>
    <w:rsid w:val="00657341"/>
    <w:rsid w:val="00664FB0"/>
    <w:rsid w:val="0067385D"/>
    <w:rsid w:val="00681472"/>
    <w:rsid w:val="00685D2E"/>
    <w:rsid w:val="006C59C7"/>
    <w:rsid w:val="006F28CF"/>
    <w:rsid w:val="007400BA"/>
    <w:rsid w:val="00746FE9"/>
    <w:rsid w:val="0076040E"/>
    <w:rsid w:val="00762824"/>
    <w:rsid w:val="00764ED3"/>
    <w:rsid w:val="0077510F"/>
    <w:rsid w:val="00796DD6"/>
    <w:rsid w:val="007B27C1"/>
    <w:rsid w:val="007D5E2A"/>
    <w:rsid w:val="007D6335"/>
    <w:rsid w:val="00800B5C"/>
    <w:rsid w:val="008145D5"/>
    <w:rsid w:val="008258DE"/>
    <w:rsid w:val="0083258D"/>
    <w:rsid w:val="00835B0C"/>
    <w:rsid w:val="00870F7E"/>
    <w:rsid w:val="00884748"/>
    <w:rsid w:val="008B441E"/>
    <w:rsid w:val="008D6B7B"/>
    <w:rsid w:val="008D6C3E"/>
    <w:rsid w:val="008F194F"/>
    <w:rsid w:val="00904447"/>
    <w:rsid w:val="00963F9D"/>
    <w:rsid w:val="009676A9"/>
    <w:rsid w:val="00975410"/>
    <w:rsid w:val="00977C62"/>
    <w:rsid w:val="00982447"/>
    <w:rsid w:val="00983CB8"/>
    <w:rsid w:val="00990087"/>
    <w:rsid w:val="009900D9"/>
    <w:rsid w:val="00995C03"/>
    <w:rsid w:val="009A40B7"/>
    <w:rsid w:val="009A5138"/>
    <w:rsid w:val="009E5341"/>
    <w:rsid w:val="009E74C8"/>
    <w:rsid w:val="009F0DC2"/>
    <w:rsid w:val="009F26C6"/>
    <w:rsid w:val="00A26658"/>
    <w:rsid w:val="00A417C5"/>
    <w:rsid w:val="00A57556"/>
    <w:rsid w:val="00A6062F"/>
    <w:rsid w:val="00AA0130"/>
    <w:rsid w:val="00AC3A53"/>
    <w:rsid w:val="00AE0999"/>
    <w:rsid w:val="00AF4C19"/>
    <w:rsid w:val="00B05470"/>
    <w:rsid w:val="00B121EA"/>
    <w:rsid w:val="00B342CE"/>
    <w:rsid w:val="00B4162F"/>
    <w:rsid w:val="00B47E45"/>
    <w:rsid w:val="00B62CAF"/>
    <w:rsid w:val="00B64807"/>
    <w:rsid w:val="00B66B84"/>
    <w:rsid w:val="00B66F6C"/>
    <w:rsid w:val="00B90561"/>
    <w:rsid w:val="00B959EB"/>
    <w:rsid w:val="00BC4ADD"/>
    <w:rsid w:val="00BC53E5"/>
    <w:rsid w:val="00BD7F30"/>
    <w:rsid w:val="00BE6A00"/>
    <w:rsid w:val="00C05C15"/>
    <w:rsid w:val="00C2714A"/>
    <w:rsid w:val="00C4226C"/>
    <w:rsid w:val="00C54D99"/>
    <w:rsid w:val="00C571E8"/>
    <w:rsid w:val="00C6081D"/>
    <w:rsid w:val="00C8014B"/>
    <w:rsid w:val="00CA4B5C"/>
    <w:rsid w:val="00CB0DFE"/>
    <w:rsid w:val="00CB48DB"/>
    <w:rsid w:val="00CB6961"/>
    <w:rsid w:val="00CD4FAC"/>
    <w:rsid w:val="00CE56EE"/>
    <w:rsid w:val="00CF12DF"/>
    <w:rsid w:val="00D0031F"/>
    <w:rsid w:val="00D05D4D"/>
    <w:rsid w:val="00D109BC"/>
    <w:rsid w:val="00D3340B"/>
    <w:rsid w:val="00D456FA"/>
    <w:rsid w:val="00D50A75"/>
    <w:rsid w:val="00D53A90"/>
    <w:rsid w:val="00D63C4F"/>
    <w:rsid w:val="00D75FD2"/>
    <w:rsid w:val="00D851E2"/>
    <w:rsid w:val="00D95DAD"/>
    <w:rsid w:val="00DB23B4"/>
    <w:rsid w:val="00DB6254"/>
    <w:rsid w:val="00DE2B11"/>
    <w:rsid w:val="00DE7366"/>
    <w:rsid w:val="00DF7557"/>
    <w:rsid w:val="00E314AB"/>
    <w:rsid w:val="00E40A7E"/>
    <w:rsid w:val="00E45FD2"/>
    <w:rsid w:val="00E612D7"/>
    <w:rsid w:val="00E645C7"/>
    <w:rsid w:val="00E90D88"/>
    <w:rsid w:val="00EA08F6"/>
    <w:rsid w:val="00EA365A"/>
    <w:rsid w:val="00EC3197"/>
    <w:rsid w:val="00ED08EC"/>
    <w:rsid w:val="00ED2379"/>
    <w:rsid w:val="00F06795"/>
    <w:rsid w:val="00F16548"/>
    <w:rsid w:val="00F37DCF"/>
    <w:rsid w:val="00F673A9"/>
    <w:rsid w:val="00F74FD6"/>
    <w:rsid w:val="00F86138"/>
    <w:rsid w:val="00FC19D9"/>
    <w:rsid w:val="00FD7792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4BF9B"/>
  <w15:chartTrackingRefBased/>
  <w15:docId w15:val="{1BA0BC8B-4B0F-4E43-B6F6-7AD87D89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0">
    <w:name w:val="heading 2"/>
    <w:basedOn w:val="nadpis2"/>
    <w:next w:val="Normlny"/>
    <w:link w:val="Nadpis2Char"/>
    <w:qFormat/>
    <w:rsid w:val="00F06795"/>
    <w:rPr>
      <w:rFonts w:ascii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612D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4FD6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4A134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A134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A134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A134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A1344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A1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1344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Predvolenpsmoodseku"/>
    <w:link w:val="Nadpis20"/>
    <w:rsid w:val="00F06795"/>
    <w:rPr>
      <w:rFonts w:ascii="Calibri" w:eastAsia="Times New Roman" w:hAnsi="Calibri" w:cs="Calibri"/>
      <w:b/>
      <w:kern w:val="0"/>
      <w:lang w:val="cs-CZ" w:eastAsia="cs-CZ"/>
      <w14:ligatures w14:val="none"/>
    </w:rPr>
  </w:style>
  <w:style w:type="paragraph" w:styleId="Popis">
    <w:name w:val="caption"/>
    <w:basedOn w:val="Normlny"/>
    <w:next w:val="Normlny"/>
    <w:uiPriority w:val="35"/>
    <w:unhideWhenUsed/>
    <w:qFormat/>
    <w:rsid w:val="00F06795"/>
    <w:pPr>
      <w:spacing w:after="200" w:line="240" w:lineRule="auto"/>
    </w:pPr>
    <w:rPr>
      <w:i/>
      <w:iCs/>
      <w:color w:val="44546A" w:themeColor="text2"/>
      <w:kern w:val="0"/>
      <w:sz w:val="18"/>
      <w:szCs w:val="18"/>
      <w:lang w:val="cs-CZ"/>
      <w14:ligatures w14:val="none"/>
    </w:rPr>
  </w:style>
  <w:style w:type="paragraph" w:customStyle="1" w:styleId="nadpis1CharChar">
    <w:name w:val="nadpis_1 Char Char"/>
    <w:next w:val="Normlny"/>
    <w:autoRedefine/>
    <w:rsid w:val="00F06795"/>
    <w:pPr>
      <w:widowControl w:val="0"/>
      <w:numPr>
        <w:numId w:val="4"/>
      </w:numPr>
      <w:suppressAutoHyphens/>
      <w:spacing w:after="120" w:line="240" w:lineRule="auto"/>
      <w:outlineLvl w:val="0"/>
    </w:pPr>
    <w:rPr>
      <w:rFonts w:ascii="Arial" w:eastAsia="Times New Roman" w:hAnsi="Arial" w:cs="Arial"/>
      <w:b/>
      <w:smallCaps/>
      <w:kern w:val="0"/>
      <w:sz w:val="24"/>
      <w:szCs w:val="24"/>
      <w:lang w:val="cs-CZ" w:eastAsia="cs-CZ"/>
      <w14:ligatures w14:val="none"/>
    </w:rPr>
  </w:style>
  <w:style w:type="paragraph" w:customStyle="1" w:styleId="nadpis2">
    <w:name w:val="nadpis_2"/>
    <w:basedOn w:val="Normlny"/>
    <w:next w:val="Normlny"/>
    <w:autoRedefine/>
    <w:rsid w:val="00F06795"/>
    <w:pPr>
      <w:numPr>
        <w:ilvl w:val="1"/>
        <w:numId w:val="4"/>
      </w:numPr>
      <w:spacing w:before="120" w:after="120" w:line="240" w:lineRule="auto"/>
      <w:ind w:left="567" w:hanging="567"/>
      <w:outlineLvl w:val="1"/>
    </w:pPr>
    <w:rPr>
      <w:rFonts w:ascii="Arial" w:eastAsia="Times New Roman" w:hAnsi="Arial" w:cs="Arial"/>
      <w:b/>
      <w:kern w:val="0"/>
      <w:lang w:val="cs-CZ" w:eastAsia="cs-CZ"/>
      <w14:ligatures w14:val="none"/>
    </w:rPr>
  </w:style>
  <w:style w:type="paragraph" w:customStyle="1" w:styleId="nadpis3">
    <w:name w:val="nadpis_3"/>
    <w:next w:val="Normlny"/>
    <w:autoRedefine/>
    <w:rsid w:val="00F06795"/>
    <w:pPr>
      <w:numPr>
        <w:ilvl w:val="2"/>
        <w:numId w:val="4"/>
      </w:numPr>
      <w:spacing w:before="120" w:after="120" w:line="240" w:lineRule="auto"/>
      <w:outlineLvl w:val="2"/>
    </w:pPr>
    <w:rPr>
      <w:rFonts w:ascii="Arial" w:eastAsia="Times New Roman" w:hAnsi="Arial" w:cs="Times New Roman"/>
      <w:b/>
      <w:noProof/>
      <w:kern w:val="0"/>
      <w:szCs w:val="20"/>
      <w:lang w:val="cs-CZ"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482CB-DF10-4452-B9E9-C00D8968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Jencus</dc:creator>
  <cp:keywords/>
  <dc:description/>
  <cp:lastModifiedBy>HP PRO</cp:lastModifiedBy>
  <cp:revision>2</cp:revision>
  <dcterms:created xsi:type="dcterms:W3CDTF">2025-03-31T12:58:00Z</dcterms:created>
  <dcterms:modified xsi:type="dcterms:W3CDTF">2025-03-31T12:58:00Z</dcterms:modified>
</cp:coreProperties>
</file>